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16F" w:rsidRDefault="00F1716F" w:rsidP="00216905">
      <w:pPr>
        <w:widowControl w:val="0"/>
        <w:autoSpaceDE w:val="0"/>
        <w:autoSpaceDN w:val="0"/>
        <w:adjustRightInd w:val="0"/>
        <w:ind w:right="364"/>
        <w:jc w:val="both"/>
        <w:rPr>
          <w:color w:val="000000"/>
          <w:sz w:val="23"/>
          <w:szCs w:val="23"/>
        </w:rPr>
      </w:pPr>
    </w:p>
    <w:p w:rsidR="00F1716F" w:rsidRDefault="00F1716F" w:rsidP="00216905">
      <w:pPr>
        <w:widowControl w:val="0"/>
        <w:autoSpaceDE w:val="0"/>
        <w:autoSpaceDN w:val="0"/>
        <w:adjustRightInd w:val="0"/>
        <w:ind w:right="364"/>
        <w:jc w:val="both"/>
        <w:rPr>
          <w:color w:val="000000"/>
          <w:sz w:val="23"/>
          <w:szCs w:val="23"/>
        </w:rPr>
      </w:pPr>
    </w:p>
    <w:p w:rsidR="003026EF" w:rsidRDefault="003026EF" w:rsidP="003026EF">
      <w:pPr>
        <w:widowControl w:val="0"/>
        <w:autoSpaceDE w:val="0"/>
        <w:autoSpaceDN w:val="0"/>
        <w:adjustRightInd w:val="0"/>
        <w:ind w:left="-360" w:right="364" w:firstLine="1068"/>
        <w:jc w:val="center"/>
        <w:rPr>
          <w:b/>
          <w:color w:val="000000"/>
        </w:rPr>
      </w:pPr>
      <w:r>
        <w:rPr>
          <w:b/>
          <w:color w:val="000000"/>
        </w:rPr>
        <w:t xml:space="preserve">Организация </w:t>
      </w:r>
      <w:r w:rsidR="00952153">
        <w:rPr>
          <w:b/>
          <w:color w:val="000000"/>
        </w:rPr>
        <w:t>коррекционно-образовательного процесса</w:t>
      </w:r>
      <w:r>
        <w:rPr>
          <w:b/>
          <w:color w:val="000000"/>
        </w:rPr>
        <w:t xml:space="preserve"> и проведение мониторинга с детьми с ОПФР в ГУО «СШ №2 г. Добруша»</w:t>
      </w:r>
    </w:p>
    <w:p w:rsidR="003026EF" w:rsidRDefault="003026EF" w:rsidP="00640492">
      <w:pPr>
        <w:widowControl w:val="0"/>
        <w:autoSpaceDE w:val="0"/>
        <w:autoSpaceDN w:val="0"/>
        <w:adjustRightInd w:val="0"/>
        <w:ind w:left="-360" w:right="364" w:firstLine="1068"/>
        <w:jc w:val="both"/>
        <w:rPr>
          <w:b/>
          <w:color w:val="000000"/>
        </w:rPr>
      </w:pPr>
    </w:p>
    <w:p w:rsidR="008A755A" w:rsidRPr="00C57CEB" w:rsidRDefault="008A755A" w:rsidP="00640492">
      <w:pPr>
        <w:widowControl w:val="0"/>
        <w:autoSpaceDE w:val="0"/>
        <w:autoSpaceDN w:val="0"/>
        <w:adjustRightInd w:val="0"/>
        <w:ind w:left="-360" w:right="364" w:firstLine="1068"/>
        <w:jc w:val="both"/>
        <w:rPr>
          <w:color w:val="000000"/>
        </w:rPr>
      </w:pPr>
      <w:r w:rsidRPr="00C57CEB">
        <w:rPr>
          <w:b/>
          <w:color w:val="000000"/>
        </w:rPr>
        <w:t>Интег</w:t>
      </w:r>
      <w:r w:rsidRPr="00C57CEB">
        <w:rPr>
          <w:b/>
          <w:color w:val="000000"/>
        </w:rPr>
        <w:softHyphen/>
        <w:t>рированное обучение</w:t>
      </w:r>
      <w:r w:rsidRPr="00C57CEB">
        <w:rPr>
          <w:color w:val="000000"/>
        </w:rPr>
        <w:t xml:space="preserve"> - это фор</w:t>
      </w:r>
      <w:r w:rsidRPr="00C57CEB">
        <w:rPr>
          <w:color w:val="000000"/>
        </w:rPr>
        <w:softHyphen/>
        <w:t>ма обучения в специальном образова</w:t>
      </w:r>
      <w:r w:rsidRPr="00C57CEB">
        <w:rPr>
          <w:color w:val="000000"/>
        </w:rPr>
        <w:softHyphen/>
        <w:t>нии, при которой дети с особенностя</w:t>
      </w:r>
      <w:r w:rsidRPr="00C57CEB">
        <w:rPr>
          <w:color w:val="000000"/>
        </w:rPr>
        <w:softHyphen/>
        <w:t>ми психофизического развития учатся в усло</w:t>
      </w:r>
      <w:r w:rsidR="0042638E" w:rsidRPr="00C57CEB">
        <w:rPr>
          <w:color w:val="000000"/>
        </w:rPr>
        <w:t>виях общеобразовательной шко</w:t>
      </w:r>
      <w:r w:rsidR="0042638E" w:rsidRPr="00C57CEB">
        <w:rPr>
          <w:color w:val="000000"/>
        </w:rPr>
        <w:softHyphen/>
        <w:t>лы</w:t>
      </w:r>
      <w:r w:rsidRPr="00C57CEB">
        <w:rPr>
          <w:color w:val="000000"/>
        </w:rPr>
        <w:t>,</w:t>
      </w:r>
      <w:r w:rsidR="0042638E" w:rsidRPr="00C57CEB">
        <w:rPr>
          <w:color w:val="000000"/>
        </w:rPr>
        <w:t xml:space="preserve"> </w:t>
      </w:r>
      <w:r w:rsidRPr="00C57CEB">
        <w:rPr>
          <w:color w:val="000000"/>
        </w:rPr>
        <w:t>получая цензовое образование.</w:t>
      </w:r>
      <w:r w:rsidR="0003475C" w:rsidRPr="0003475C">
        <w:rPr>
          <w:color w:val="000000"/>
          <w:spacing w:val="3"/>
          <w:sz w:val="22"/>
          <w:szCs w:val="22"/>
        </w:rPr>
        <w:t xml:space="preserve"> </w:t>
      </w:r>
      <w:r w:rsidR="00640492">
        <w:rPr>
          <w:color w:val="000000"/>
          <w:spacing w:val="3"/>
          <w:sz w:val="22"/>
          <w:szCs w:val="22"/>
        </w:rPr>
        <w:t>В нашей школе по сведениям банка данных на</w:t>
      </w:r>
      <w:r w:rsidR="0022713C">
        <w:rPr>
          <w:color w:val="000000"/>
          <w:spacing w:val="3"/>
          <w:sz w:val="22"/>
          <w:szCs w:val="22"/>
        </w:rPr>
        <w:t xml:space="preserve"> 15</w:t>
      </w:r>
      <w:r w:rsidR="00640492">
        <w:rPr>
          <w:color w:val="000000"/>
          <w:spacing w:val="3"/>
          <w:sz w:val="22"/>
          <w:szCs w:val="22"/>
        </w:rPr>
        <w:t>.0</w:t>
      </w:r>
      <w:r w:rsidR="0022713C">
        <w:rPr>
          <w:color w:val="000000"/>
          <w:spacing w:val="3"/>
          <w:sz w:val="22"/>
          <w:szCs w:val="22"/>
        </w:rPr>
        <w:t>9.12</w:t>
      </w:r>
      <w:r w:rsidR="00AC6CF9">
        <w:rPr>
          <w:color w:val="000000"/>
          <w:spacing w:val="3"/>
          <w:sz w:val="22"/>
          <w:szCs w:val="22"/>
        </w:rPr>
        <w:t xml:space="preserve"> </w:t>
      </w:r>
      <w:r w:rsidR="00AB7647">
        <w:rPr>
          <w:color w:val="000000"/>
          <w:spacing w:val="3"/>
          <w:sz w:val="22"/>
          <w:szCs w:val="22"/>
        </w:rPr>
        <w:t xml:space="preserve">г. обучается  </w:t>
      </w:r>
      <w:r w:rsidR="00AC6CF9">
        <w:rPr>
          <w:color w:val="000000"/>
          <w:spacing w:val="3"/>
          <w:sz w:val="22"/>
          <w:szCs w:val="22"/>
        </w:rPr>
        <w:t>32</w:t>
      </w:r>
      <w:r w:rsidR="00D572A0">
        <w:rPr>
          <w:color w:val="000000"/>
          <w:spacing w:val="3"/>
          <w:sz w:val="22"/>
          <w:szCs w:val="22"/>
        </w:rPr>
        <w:t xml:space="preserve"> ребёнка</w:t>
      </w:r>
      <w:r w:rsidR="00640492">
        <w:rPr>
          <w:color w:val="000000"/>
          <w:spacing w:val="3"/>
          <w:sz w:val="22"/>
          <w:szCs w:val="22"/>
        </w:rPr>
        <w:t xml:space="preserve"> с ОПФР (</w:t>
      </w:r>
      <w:r w:rsidR="00D572A0">
        <w:rPr>
          <w:color w:val="000000"/>
          <w:spacing w:val="3"/>
          <w:sz w:val="22"/>
          <w:szCs w:val="22"/>
        </w:rPr>
        <w:t xml:space="preserve">2,8 </w:t>
      </w:r>
      <w:r w:rsidR="00640492">
        <w:rPr>
          <w:color w:val="000000"/>
          <w:spacing w:val="3"/>
          <w:sz w:val="22"/>
          <w:szCs w:val="22"/>
        </w:rPr>
        <w:t>%</w:t>
      </w:r>
      <w:r w:rsidR="007F7CF5">
        <w:rPr>
          <w:color w:val="000000"/>
          <w:spacing w:val="3"/>
          <w:sz w:val="22"/>
          <w:szCs w:val="22"/>
        </w:rPr>
        <w:t>от общего количества учащихся</w:t>
      </w:r>
      <w:r w:rsidR="00D572A0">
        <w:rPr>
          <w:color w:val="000000"/>
          <w:spacing w:val="3"/>
          <w:sz w:val="22"/>
          <w:szCs w:val="22"/>
        </w:rPr>
        <w:t xml:space="preserve"> школы</w:t>
      </w:r>
      <w:r w:rsidR="00640492">
        <w:rPr>
          <w:color w:val="000000"/>
          <w:spacing w:val="3"/>
          <w:sz w:val="22"/>
          <w:szCs w:val="22"/>
        </w:rPr>
        <w:t>)</w:t>
      </w:r>
      <w:r w:rsidR="00AB7647">
        <w:rPr>
          <w:color w:val="000000"/>
          <w:spacing w:val="3"/>
          <w:sz w:val="22"/>
          <w:szCs w:val="22"/>
        </w:rPr>
        <w:t xml:space="preserve">, которых обучают </w:t>
      </w:r>
      <w:proofErr w:type="gramStart"/>
      <w:r w:rsidR="00AB7647">
        <w:rPr>
          <w:color w:val="000000"/>
          <w:spacing w:val="3"/>
          <w:sz w:val="22"/>
          <w:szCs w:val="22"/>
        </w:rPr>
        <w:t>по</w:t>
      </w:r>
      <w:proofErr w:type="gramEnd"/>
      <w:r w:rsidR="00AB7647">
        <w:rPr>
          <w:color w:val="000000"/>
          <w:spacing w:val="3"/>
          <w:sz w:val="22"/>
          <w:szCs w:val="22"/>
        </w:rPr>
        <w:t xml:space="preserve"> </w:t>
      </w:r>
      <w:proofErr w:type="gramStart"/>
      <w:r w:rsidR="00AB7647">
        <w:rPr>
          <w:color w:val="000000"/>
          <w:spacing w:val="3"/>
          <w:sz w:val="22"/>
          <w:szCs w:val="22"/>
        </w:rPr>
        <w:t>спец</w:t>
      </w:r>
      <w:proofErr w:type="gramEnd"/>
      <w:r w:rsidR="00AB7647">
        <w:rPr>
          <w:color w:val="000000"/>
          <w:spacing w:val="3"/>
          <w:sz w:val="22"/>
          <w:szCs w:val="22"/>
        </w:rPr>
        <w:t>.</w:t>
      </w:r>
      <w:r w:rsidR="00AC6CF9">
        <w:rPr>
          <w:color w:val="000000"/>
          <w:spacing w:val="3"/>
          <w:sz w:val="22"/>
          <w:szCs w:val="22"/>
        </w:rPr>
        <w:t xml:space="preserve"> </w:t>
      </w:r>
      <w:r w:rsidR="00AB7647">
        <w:rPr>
          <w:color w:val="000000"/>
          <w:spacing w:val="3"/>
          <w:sz w:val="22"/>
          <w:szCs w:val="22"/>
        </w:rPr>
        <w:t>программе</w:t>
      </w:r>
      <w:r w:rsidR="00AC6CF9">
        <w:rPr>
          <w:color w:val="000000"/>
          <w:spacing w:val="3"/>
          <w:sz w:val="22"/>
          <w:szCs w:val="22"/>
        </w:rPr>
        <w:t xml:space="preserve"> 3 педагога-дефектолога</w:t>
      </w:r>
      <w:r w:rsidR="00AB7647">
        <w:rPr>
          <w:color w:val="000000"/>
          <w:spacing w:val="3"/>
          <w:sz w:val="22"/>
          <w:szCs w:val="22"/>
        </w:rPr>
        <w:t>.</w:t>
      </w:r>
    </w:p>
    <w:p w:rsidR="000D31C8" w:rsidRDefault="000D31C8" w:rsidP="00DE282B">
      <w:pPr>
        <w:widowControl w:val="0"/>
        <w:autoSpaceDE w:val="0"/>
        <w:autoSpaceDN w:val="0"/>
        <w:adjustRightInd w:val="0"/>
        <w:ind w:left="-360"/>
        <w:jc w:val="both"/>
        <w:rPr>
          <w:bCs/>
        </w:rPr>
      </w:pPr>
      <w:r>
        <w:rPr>
          <w:bCs/>
        </w:rPr>
        <w:t xml:space="preserve">  </w:t>
      </w:r>
    </w:p>
    <w:p w:rsidR="009752B7" w:rsidRPr="00C57CEB" w:rsidRDefault="009752B7" w:rsidP="00AB7647">
      <w:pPr>
        <w:widowControl w:val="0"/>
        <w:autoSpaceDE w:val="0"/>
        <w:autoSpaceDN w:val="0"/>
        <w:adjustRightInd w:val="0"/>
        <w:ind w:left="-360" w:right="57"/>
        <w:jc w:val="both"/>
      </w:pPr>
    </w:p>
    <w:p w:rsidR="00220B8C" w:rsidRDefault="00220B8C" w:rsidP="00A87011">
      <w:pPr>
        <w:ind w:left="-360" w:firstLine="1068"/>
        <w:jc w:val="both"/>
        <w:rPr>
          <w:bCs/>
        </w:rPr>
      </w:pPr>
      <w:r>
        <w:rPr>
          <w:bCs/>
        </w:rPr>
        <w:t>В структуру психолого-педагогического сопровождения детей с ОПФР со стороны школы включаются следующие направления работы:</w:t>
      </w:r>
    </w:p>
    <w:p w:rsidR="00220B8C" w:rsidRDefault="00220B8C" w:rsidP="00AB7647">
      <w:pPr>
        <w:ind w:left="-360"/>
        <w:jc w:val="both"/>
        <w:rPr>
          <w:bCs/>
          <w:szCs w:val="28"/>
        </w:rPr>
      </w:pPr>
      <w:r>
        <w:rPr>
          <w:bCs/>
          <w:i/>
          <w:szCs w:val="28"/>
        </w:rPr>
        <w:t>1—организационная работа</w:t>
      </w:r>
      <w:r>
        <w:rPr>
          <w:bCs/>
          <w:szCs w:val="28"/>
        </w:rPr>
        <w:t>.</w:t>
      </w:r>
    </w:p>
    <w:p w:rsidR="00220B8C" w:rsidRDefault="00220B8C" w:rsidP="00A87011">
      <w:pPr>
        <w:ind w:left="-360" w:firstLine="1068"/>
        <w:jc w:val="both"/>
        <w:rPr>
          <w:bCs/>
        </w:rPr>
      </w:pPr>
      <w:r>
        <w:rPr>
          <w:bCs/>
        </w:rPr>
        <w:t xml:space="preserve">На этом этапе </w:t>
      </w:r>
      <w:r w:rsidR="00C23DEF">
        <w:rPr>
          <w:bCs/>
        </w:rPr>
        <w:t xml:space="preserve">педагоги,  с детьми данной категории </w:t>
      </w:r>
      <w:r>
        <w:rPr>
          <w:bCs/>
        </w:rPr>
        <w:t xml:space="preserve">в августе-сентябре провели нижеследующую работу, которая позволила запустить процесс </w:t>
      </w:r>
      <w:proofErr w:type="gramStart"/>
      <w:r>
        <w:rPr>
          <w:bCs/>
        </w:rPr>
        <w:t>интегрированного</w:t>
      </w:r>
      <w:proofErr w:type="gramEnd"/>
      <w:r>
        <w:rPr>
          <w:bCs/>
        </w:rPr>
        <w:t xml:space="preserve"> обучении детей бе</w:t>
      </w:r>
      <w:r>
        <w:rPr>
          <w:bCs/>
        </w:rPr>
        <w:t>з</w:t>
      </w:r>
      <w:r>
        <w:rPr>
          <w:bCs/>
        </w:rPr>
        <w:t>болезненно для</w:t>
      </w:r>
      <w:r w:rsidR="00C23DEF">
        <w:rPr>
          <w:bCs/>
        </w:rPr>
        <w:t xml:space="preserve"> родителей детей</w:t>
      </w:r>
      <w:r>
        <w:rPr>
          <w:bCs/>
        </w:rPr>
        <w:t xml:space="preserve"> и самих детей:</w:t>
      </w:r>
    </w:p>
    <w:p w:rsidR="00220B8C" w:rsidRDefault="00220B8C" w:rsidP="00AB7647">
      <w:pPr>
        <w:ind w:left="-360"/>
        <w:jc w:val="both"/>
        <w:rPr>
          <w:bCs/>
        </w:rPr>
      </w:pPr>
      <w:r>
        <w:rPr>
          <w:bCs/>
        </w:rPr>
        <w:t>-- учителя-дефектологи были обеспечены программами всех типов специального о</w:t>
      </w:r>
      <w:r>
        <w:rPr>
          <w:bCs/>
        </w:rPr>
        <w:t>б</w:t>
      </w:r>
      <w:r>
        <w:rPr>
          <w:bCs/>
        </w:rPr>
        <w:t>разования;</w:t>
      </w:r>
    </w:p>
    <w:p w:rsidR="00220B8C" w:rsidRDefault="00220B8C" w:rsidP="00AB7647">
      <w:pPr>
        <w:ind w:left="-360"/>
        <w:jc w:val="both"/>
        <w:rPr>
          <w:bCs/>
        </w:rPr>
      </w:pPr>
      <w:r>
        <w:rPr>
          <w:bCs/>
        </w:rPr>
        <w:t>-- ученики с ОПФР были, по возможности, обеспечены учебно-методическими сп</w:t>
      </w:r>
      <w:r>
        <w:rPr>
          <w:bCs/>
        </w:rPr>
        <w:t>е</w:t>
      </w:r>
      <w:r>
        <w:rPr>
          <w:bCs/>
        </w:rPr>
        <w:t>циальными пособиями;</w:t>
      </w:r>
    </w:p>
    <w:p w:rsidR="00220B8C" w:rsidRDefault="003026EF" w:rsidP="00AB7647">
      <w:pPr>
        <w:ind w:left="-360"/>
        <w:jc w:val="both"/>
        <w:rPr>
          <w:bCs/>
        </w:rPr>
      </w:pPr>
      <w:r>
        <w:rPr>
          <w:bCs/>
        </w:rPr>
        <w:t>-- учителя интегрированных классов</w:t>
      </w:r>
      <w:r w:rsidR="00220B8C">
        <w:rPr>
          <w:bCs/>
        </w:rPr>
        <w:t xml:space="preserve"> получили квалифицированную помощь в составлении пе</w:t>
      </w:r>
      <w:r w:rsidR="00220B8C">
        <w:rPr>
          <w:bCs/>
        </w:rPr>
        <w:t>р</w:t>
      </w:r>
      <w:r w:rsidR="00220B8C">
        <w:rPr>
          <w:bCs/>
        </w:rPr>
        <w:t>спективно-тематического планирования;</w:t>
      </w:r>
    </w:p>
    <w:p w:rsidR="00220B8C" w:rsidRDefault="00220B8C" w:rsidP="00AB7647">
      <w:pPr>
        <w:ind w:left="-360"/>
        <w:jc w:val="both"/>
        <w:rPr>
          <w:bCs/>
        </w:rPr>
      </w:pPr>
      <w:r>
        <w:rPr>
          <w:bCs/>
        </w:rPr>
        <w:t>-- школе были предложены примерные варианты составления внутришкольной программы психолого-педагогического сопровождения детей с ОПФР;</w:t>
      </w:r>
    </w:p>
    <w:p w:rsidR="00220B8C" w:rsidRDefault="00220B8C" w:rsidP="00AB7647">
      <w:pPr>
        <w:ind w:left="-360"/>
        <w:jc w:val="both"/>
        <w:rPr>
          <w:bCs/>
          <w:i/>
          <w:szCs w:val="28"/>
        </w:rPr>
      </w:pPr>
      <w:r>
        <w:rPr>
          <w:bCs/>
          <w:i/>
          <w:szCs w:val="28"/>
        </w:rPr>
        <w:t>2--- методическая работа.</w:t>
      </w:r>
    </w:p>
    <w:p w:rsidR="00220B8C" w:rsidRDefault="00220B8C" w:rsidP="00A87011">
      <w:pPr>
        <w:ind w:left="-360" w:firstLine="1068"/>
        <w:jc w:val="both"/>
        <w:rPr>
          <w:bCs/>
        </w:rPr>
      </w:pPr>
      <w:r>
        <w:rPr>
          <w:bCs/>
        </w:rPr>
        <w:t>Цель – определение путей оказания помощи учителям общеобразовательной школы по вопросам качественной работы в интегрированных</w:t>
      </w:r>
      <w:r w:rsidR="00AC6CF9">
        <w:rPr>
          <w:bCs/>
        </w:rPr>
        <w:t xml:space="preserve"> </w:t>
      </w:r>
      <w:r>
        <w:rPr>
          <w:bCs/>
        </w:rPr>
        <w:t xml:space="preserve"> классах, определение вариантов текущей педагогической диагностики, анализ качественного педагогического с</w:t>
      </w:r>
      <w:r>
        <w:rPr>
          <w:bCs/>
        </w:rPr>
        <w:t>о</w:t>
      </w:r>
      <w:r>
        <w:rPr>
          <w:bCs/>
        </w:rPr>
        <w:t>става, осуществляющего коррекционно-педагогический проце</w:t>
      </w:r>
      <w:proofErr w:type="gramStart"/>
      <w:r>
        <w:rPr>
          <w:bCs/>
        </w:rPr>
        <w:t>сс в сп</w:t>
      </w:r>
      <w:proofErr w:type="gramEnd"/>
      <w:r>
        <w:rPr>
          <w:bCs/>
        </w:rPr>
        <w:t>ециальном образовании общеобразовательной школы.</w:t>
      </w:r>
    </w:p>
    <w:p w:rsidR="00220B8C" w:rsidRDefault="00220B8C" w:rsidP="00AB7647">
      <w:pPr>
        <w:ind w:left="-360"/>
        <w:jc w:val="both"/>
        <w:rPr>
          <w:bCs/>
        </w:rPr>
      </w:pPr>
      <w:r>
        <w:rPr>
          <w:bCs/>
        </w:rPr>
        <w:t xml:space="preserve"> По данному направлению можно отметить следующее:</w:t>
      </w:r>
    </w:p>
    <w:p w:rsidR="00220B8C" w:rsidRDefault="00220B8C" w:rsidP="00AB7647">
      <w:pPr>
        <w:ind w:left="-360"/>
        <w:jc w:val="both"/>
        <w:rPr>
          <w:bCs/>
        </w:rPr>
      </w:pPr>
      <w:r>
        <w:rPr>
          <w:bCs/>
        </w:rPr>
        <w:t>-- на данный</w:t>
      </w:r>
      <w:r w:rsidR="00AC6CF9">
        <w:rPr>
          <w:bCs/>
        </w:rPr>
        <w:t xml:space="preserve"> момент школа  имеет специалистов</w:t>
      </w:r>
      <w:r>
        <w:rPr>
          <w:bCs/>
        </w:rPr>
        <w:t xml:space="preserve"> для работы с детьми с ОПФР. </w:t>
      </w:r>
    </w:p>
    <w:p w:rsidR="00220B8C" w:rsidRDefault="00220B8C" w:rsidP="00AB7647">
      <w:pPr>
        <w:ind w:left="-360"/>
        <w:jc w:val="both"/>
        <w:rPr>
          <w:bCs/>
        </w:rPr>
      </w:pPr>
      <w:r>
        <w:rPr>
          <w:bCs/>
        </w:rPr>
        <w:t>-- помощь со стороны ЦКРОиР.</w:t>
      </w:r>
    </w:p>
    <w:p w:rsidR="00220B8C" w:rsidRDefault="00220B8C" w:rsidP="00AB7647">
      <w:pPr>
        <w:ind w:left="-360"/>
        <w:jc w:val="both"/>
        <w:rPr>
          <w:bCs/>
          <w:i/>
          <w:szCs w:val="28"/>
        </w:rPr>
      </w:pPr>
      <w:r>
        <w:rPr>
          <w:bCs/>
          <w:i/>
          <w:szCs w:val="28"/>
        </w:rPr>
        <w:t>3—аналитическая работа.</w:t>
      </w:r>
    </w:p>
    <w:p w:rsidR="00220B8C" w:rsidRDefault="00220B8C" w:rsidP="00AB7647">
      <w:pPr>
        <w:ind w:left="-360"/>
        <w:jc w:val="both"/>
        <w:rPr>
          <w:bCs/>
        </w:rPr>
      </w:pPr>
      <w:r>
        <w:rPr>
          <w:bCs/>
        </w:rPr>
        <w:t xml:space="preserve">Анализ предоставленных материалов по педагогической диагностике показывает следующее: </w:t>
      </w:r>
    </w:p>
    <w:p w:rsidR="00220B8C" w:rsidRDefault="00220B8C" w:rsidP="00AB7647">
      <w:pPr>
        <w:numPr>
          <w:ilvl w:val="0"/>
          <w:numId w:val="10"/>
        </w:numPr>
        <w:ind w:left="-360" w:firstLine="0"/>
        <w:jc w:val="both"/>
        <w:rPr>
          <w:bCs/>
        </w:rPr>
      </w:pPr>
      <w:r>
        <w:rPr>
          <w:bCs/>
        </w:rPr>
        <w:t xml:space="preserve">Учебно-коррекционный процесс в </w:t>
      </w:r>
      <w:r w:rsidR="00AC6CF9">
        <w:rPr>
          <w:bCs/>
        </w:rPr>
        <w:t>ГУО «С</w:t>
      </w:r>
      <w:r w:rsidR="00DE4D08">
        <w:rPr>
          <w:bCs/>
        </w:rPr>
        <w:t xml:space="preserve">Ш №2 г. Добруша им. Ф.Я. Кухарева» </w:t>
      </w:r>
      <w:r>
        <w:rPr>
          <w:bCs/>
        </w:rPr>
        <w:t>с детьми, имеющими особенности психофизического развития, налажен в соответствии с определенным центром образ</w:t>
      </w:r>
      <w:r>
        <w:rPr>
          <w:bCs/>
        </w:rPr>
        <w:t>о</w:t>
      </w:r>
      <w:r>
        <w:rPr>
          <w:bCs/>
        </w:rPr>
        <w:t>вательным маршрутом.</w:t>
      </w:r>
    </w:p>
    <w:p w:rsidR="00220B8C" w:rsidRDefault="00220B8C" w:rsidP="00AB7647">
      <w:pPr>
        <w:numPr>
          <w:ilvl w:val="0"/>
          <w:numId w:val="10"/>
        </w:numPr>
        <w:ind w:left="-360" w:firstLine="0"/>
        <w:jc w:val="both"/>
        <w:rPr>
          <w:bCs/>
        </w:rPr>
      </w:pPr>
      <w:r>
        <w:rPr>
          <w:bCs/>
        </w:rPr>
        <w:t>Обучение осуществляется на основе законодательной базы об организации интегрированного обучения.</w:t>
      </w:r>
    </w:p>
    <w:p w:rsidR="00220B8C" w:rsidRDefault="00220B8C" w:rsidP="00AB7647">
      <w:pPr>
        <w:numPr>
          <w:ilvl w:val="0"/>
          <w:numId w:val="10"/>
        </w:numPr>
        <w:ind w:left="-360" w:firstLine="0"/>
        <w:jc w:val="both"/>
        <w:rPr>
          <w:bCs/>
        </w:rPr>
      </w:pPr>
      <w:r>
        <w:rPr>
          <w:bCs/>
        </w:rPr>
        <w:t>Динамика развития учебных навыков показывает, что дети приобрели определенное количество новых знаний и умений, по многим показаниям удерж</w:t>
      </w:r>
      <w:r>
        <w:rPr>
          <w:bCs/>
        </w:rPr>
        <w:t>и</w:t>
      </w:r>
      <w:r>
        <w:rPr>
          <w:bCs/>
        </w:rPr>
        <w:t>вают тот же уровень развития. Дети с трудностями обучения показывают, что им доступен 2-3-ий уровень усвоения материала. По русскому языку и мат</w:t>
      </w:r>
      <w:r>
        <w:rPr>
          <w:bCs/>
        </w:rPr>
        <w:t>е</w:t>
      </w:r>
      <w:r>
        <w:rPr>
          <w:bCs/>
        </w:rPr>
        <w:t>матике наблюдается динамика в развитии учебных навыков, что п</w:t>
      </w:r>
      <w:r>
        <w:rPr>
          <w:bCs/>
        </w:rPr>
        <w:t>о</w:t>
      </w:r>
      <w:r>
        <w:rPr>
          <w:bCs/>
        </w:rPr>
        <w:t>зволяет сказать о положительной тенденции развития психических проце</w:t>
      </w:r>
      <w:r>
        <w:rPr>
          <w:bCs/>
        </w:rPr>
        <w:t>с</w:t>
      </w:r>
      <w:r>
        <w:rPr>
          <w:bCs/>
        </w:rPr>
        <w:t>сов. Учителям, задействованным в учебно-коррекционном процессе, необходимо учитывать особенности психофизического развития детей, внося в него как можно больше наглядно-практического материала, различных вариа</w:t>
      </w:r>
      <w:r>
        <w:rPr>
          <w:bCs/>
        </w:rPr>
        <w:t>н</w:t>
      </w:r>
      <w:r>
        <w:rPr>
          <w:bCs/>
        </w:rPr>
        <w:t>тов справочной и структурно-графической наглядности. Разрешать польз</w:t>
      </w:r>
      <w:r>
        <w:rPr>
          <w:bCs/>
        </w:rPr>
        <w:t>о</w:t>
      </w:r>
      <w:r>
        <w:rPr>
          <w:bCs/>
        </w:rPr>
        <w:t>ваться ребенку всеми доступными техническими  средствами (калькулятор). Испол</w:t>
      </w:r>
      <w:r>
        <w:rPr>
          <w:bCs/>
        </w:rPr>
        <w:t>ь</w:t>
      </w:r>
      <w:r>
        <w:rPr>
          <w:bCs/>
        </w:rPr>
        <w:t>зовать компенсаторные возможности ребенка.</w:t>
      </w:r>
    </w:p>
    <w:p w:rsidR="00A87011" w:rsidRPr="0096372C" w:rsidRDefault="00813E71" w:rsidP="00A87011">
      <w:pPr>
        <w:ind w:left="-360"/>
        <w:jc w:val="both"/>
      </w:pPr>
      <w:r w:rsidRPr="00C57CEB">
        <w:t xml:space="preserve"> </w:t>
      </w:r>
      <w:r w:rsidR="00A87011" w:rsidRPr="0096372C">
        <w:rPr>
          <w:b/>
          <w:i/>
        </w:rPr>
        <w:t xml:space="preserve">Под мониторингом в системе образования </w:t>
      </w:r>
      <w:r w:rsidR="00A87011" w:rsidRPr="0096372C">
        <w:t>понимается</w:t>
      </w:r>
      <w:r w:rsidR="00A87011" w:rsidRPr="0096372C">
        <w:rPr>
          <w:b/>
          <w:i/>
        </w:rPr>
        <w:t xml:space="preserve"> </w:t>
      </w:r>
      <w:r w:rsidR="00A87011" w:rsidRPr="0096372C">
        <w:t xml:space="preserve">форма организации, сбора, хранения, обработки и распространения информации о деятельности педагогической системы, обеспечивающая непрерывное слежение за ее состоянием и прогнозированием развития. </w:t>
      </w:r>
    </w:p>
    <w:p w:rsidR="00A87011" w:rsidRPr="0096372C" w:rsidRDefault="00A87011" w:rsidP="00A87011">
      <w:pPr>
        <w:ind w:left="-360"/>
        <w:jc w:val="both"/>
      </w:pPr>
      <w:r w:rsidRPr="0096372C">
        <w:rPr>
          <w:b/>
          <w:i/>
        </w:rPr>
        <w:lastRenderedPageBreak/>
        <w:t>Мониторинг в области интегрированного обучения</w:t>
      </w:r>
      <w:r w:rsidRPr="0096372C">
        <w:t xml:space="preserve"> организуется для диагностирования состояния качества самого процесса интегрированного обучения, внесения своевременных корректив в цели, содержание и способы организации данного процесса, для проектирования хода и результатов психолого-педагогического сопровождения детей с особенностями психофизического развития. Данный мониторинг является основанием для принятия ряда управленческих решений, служит информационно-аналитической базой для проектирования психолого-педагогического сопровождения на всех уровнях (уровень учреждения, уровень класса). </w:t>
      </w:r>
    </w:p>
    <w:p w:rsidR="00A87011" w:rsidRPr="0096372C" w:rsidRDefault="00A87011" w:rsidP="00A87011">
      <w:pPr>
        <w:ind w:left="-360"/>
        <w:jc w:val="both"/>
      </w:pPr>
      <w:r w:rsidRPr="0096372C">
        <w:t xml:space="preserve">Условно мониторинг в области интегрированного обучения можно разделить на мониторинг результатов и условий, обеспечивающих психолого-педагогическое сопровождение интегрированного обучения в учреждении образования (проводится ЦКРОиР) и мониторинг развития ребенка с ОПФР (проводится учителем-дефектологом интегрированного класса)  </w:t>
      </w:r>
    </w:p>
    <w:p w:rsidR="00A87011" w:rsidRPr="0096372C" w:rsidRDefault="00A87011" w:rsidP="00A87011">
      <w:pPr>
        <w:tabs>
          <w:tab w:val="left" w:pos="2700"/>
        </w:tabs>
        <w:ind w:left="-360"/>
        <w:jc w:val="both"/>
      </w:pPr>
      <w:r w:rsidRPr="0096372C">
        <w:rPr>
          <w:b/>
          <w:i/>
        </w:rPr>
        <w:t>Цель проведения мониторинга результатов и условий, обеспечивающих психолого-педагогическое сопровождение интегрированного обучения</w:t>
      </w:r>
      <w:r w:rsidRPr="0096372C">
        <w:t xml:space="preserve"> в конкретном учреждении образования:  </w:t>
      </w:r>
    </w:p>
    <w:p w:rsidR="00A87011" w:rsidRPr="0096372C" w:rsidRDefault="00A87011" w:rsidP="00A87011">
      <w:pPr>
        <w:numPr>
          <w:ilvl w:val="0"/>
          <w:numId w:val="9"/>
        </w:numPr>
        <w:tabs>
          <w:tab w:val="left" w:pos="2700"/>
        </w:tabs>
        <w:ind w:left="-360" w:firstLine="0"/>
        <w:jc w:val="both"/>
        <w:rPr>
          <w:b/>
          <w:i/>
        </w:rPr>
      </w:pPr>
      <w:r w:rsidRPr="0096372C">
        <w:t>в создании непрерывной системы отслеживания, оценивания и прогнозирования психолого-педагогического сопровождения детей с ОПФР;</w:t>
      </w:r>
    </w:p>
    <w:p w:rsidR="00A87011" w:rsidRPr="0096372C" w:rsidRDefault="00A87011" w:rsidP="00A87011">
      <w:pPr>
        <w:numPr>
          <w:ilvl w:val="0"/>
          <w:numId w:val="9"/>
        </w:numPr>
        <w:tabs>
          <w:tab w:val="left" w:pos="2700"/>
        </w:tabs>
        <w:ind w:left="-360" w:firstLine="0"/>
        <w:jc w:val="both"/>
        <w:rPr>
          <w:b/>
          <w:i/>
        </w:rPr>
      </w:pPr>
      <w:r w:rsidRPr="0096372C">
        <w:t>в своевременном выявлении изменений, происходящих в работе всех подразделений учреждения образования по сопровождению детей с ОПФР, и факторов, вызывающих их;</w:t>
      </w:r>
    </w:p>
    <w:p w:rsidR="00A87011" w:rsidRPr="0096372C" w:rsidRDefault="00A87011" w:rsidP="00A87011">
      <w:pPr>
        <w:numPr>
          <w:ilvl w:val="0"/>
          <w:numId w:val="9"/>
        </w:numPr>
        <w:tabs>
          <w:tab w:val="left" w:pos="2700"/>
        </w:tabs>
        <w:ind w:left="-360" w:firstLine="0"/>
        <w:jc w:val="both"/>
        <w:rPr>
          <w:b/>
          <w:i/>
        </w:rPr>
      </w:pPr>
      <w:r w:rsidRPr="0096372C">
        <w:t>в предупреждении негативных тенденций в организации психолого-педагогического сопровождения детей с ОПФР;</w:t>
      </w:r>
    </w:p>
    <w:p w:rsidR="00A87011" w:rsidRPr="0096372C" w:rsidRDefault="00A87011" w:rsidP="00A87011">
      <w:pPr>
        <w:numPr>
          <w:ilvl w:val="0"/>
          <w:numId w:val="9"/>
        </w:numPr>
        <w:tabs>
          <w:tab w:val="left" w:pos="2700"/>
        </w:tabs>
        <w:ind w:left="-360" w:firstLine="0"/>
        <w:jc w:val="both"/>
        <w:rPr>
          <w:b/>
          <w:i/>
        </w:rPr>
      </w:pPr>
      <w:r w:rsidRPr="0096372C">
        <w:t xml:space="preserve">в определении путей повышения продуктивности сопровождения для каждого конкретного ребенка с особенностями в развитии. </w:t>
      </w:r>
    </w:p>
    <w:p w:rsidR="00A87011" w:rsidRPr="0096372C" w:rsidRDefault="00A87011" w:rsidP="00A87011">
      <w:pPr>
        <w:ind w:left="-360"/>
        <w:jc w:val="both"/>
      </w:pPr>
      <w:r w:rsidRPr="0096372C">
        <w:t xml:space="preserve">Целесообразно выделить следующие критерии </w:t>
      </w:r>
      <w:proofErr w:type="gramStart"/>
      <w:r w:rsidRPr="0096372C">
        <w:t>мониторинга успешности организации  процесса интегрированного обучения</w:t>
      </w:r>
      <w:proofErr w:type="gramEnd"/>
      <w:r w:rsidRPr="0096372C">
        <w:t xml:space="preserve"> в каждом учреждении:</w:t>
      </w:r>
    </w:p>
    <w:p w:rsidR="00A87011" w:rsidRPr="0096372C" w:rsidRDefault="00A87011" w:rsidP="00A87011">
      <w:pPr>
        <w:numPr>
          <w:ilvl w:val="0"/>
          <w:numId w:val="8"/>
        </w:numPr>
        <w:ind w:left="-360" w:firstLine="0"/>
        <w:jc w:val="both"/>
      </w:pPr>
      <w:r w:rsidRPr="0096372C">
        <w:t>создание адаптивной среды;</w:t>
      </w:r>
    </w:p>
    <w:p w:rsidR="00A87011" w:rsidRPr="0096372C" w:rsidRDefault="00A87011" w:rsidP="00A87011">
      <w:pPr>
        <w:numPr>
          <w:ilvl w:val="0"/>
          <w:numId w:val="8"/>
        </w:numPr>
        <w:ind w:left="-360" w:firstLine="0"/>
        <w:jc w:val="both"/>
      </w:pPr>
      <w:r w:rsidRPr="0096372C">
        <w:t>качество кадрового обеспечения;</w:t>
      </w:r>
    </w:p>
    <w:p w:rsidR="00A87011" w:rsidRPr="0096372C" w:rsidRDefault="00A87011" w:rsidP="00A87011">
      <w:pPr>
        <w:numPr>
          <w:ilvl w:val="0"/>
          <w:numId w:val="8"/>
        </w:numPr>
        <w:ind w:left="-360" w:firstLine="0"/>
        <w:jc w:val="both"/>
      </w:pPr>
      <w:r w:rsidRPr="0096372C">
        <w:t>реализация задач, определенных в программе психолого-педагогического сопровождения;</w:t>
      </w:r>
    </w:p>
    <w:p w:rsidR="00A87011" w:rsidRPr="0096372C" w:rsidRDefault="00A87011" w:rsidP="00A87011">
      <w:pPr>
        <w:numPr>
          <w:ilvl w:val="0"/>
          <w:numId w:val="8"/>
        </w:numPr>
        <w:ind w:left="-360" w:firstLine="0"/>
        <w:jc w:val="both"/>
      </w:pPr>
      <w:r w:rsidRPr="0096372C">
        <w:t>микроклимат в коллективе;</w:t>
      </w:r>
    </w:p>
    <w:p w:rsidR="00A87011" w:rsidRPr="0096372C" w:rsidRDefault="00A87011" w:rsidP="00A87011">
      <w:pPr>
        <w:numPr>
          <w:ilvl w:val="0"/>
          <w:numId w:val="8"/>
        </w:numPr>
        <w:ind w:left="-360" w:firstLine="0"/>
        <w:jc w:val="both"/>
      </w:pPr>
      <w:r w:rsidRPr="0096372C">
        <w:t>показатели личностного развития ребенка.</w:t>
      </w:r>
    </w:p>
    <w:p w:rsidR="00A87011" w:rsidRPr="0096372C" w:rsidRDefault="00A87011" w:rsidP="00A87011">
      <w:pPr>
        <w:ind w:left="-360"/>
        <w:jc w:val="both"/>
      </w:pPr>
      <w:r w:rsidRPr="0096372C">
        <w:t xml:space="preserve">На слайдах Вы можете видеть примерные таблицы для проведения мониторинга.  </w:t>
      </w:r>
    </w:p>
    <w:p w:rsidR="00813E71" w:rsidRPr="00C57CEB" w:rsidRDefault="00813E71" w:rsidP="00AB7647">
      <w:pPr>
        <w:widowControl w:val="0"/>
        <w:autoSpaceDE w:val="0"/>
        <w:autoSpaceDN w:val="0"/>
        <w:adjustRightInd w:val="0"/>
        <w:ind w:left="-360" w:right="57"/>
        <w:jc w:val="both"/>
      </w:pPr>
    </w:p>
    <w:p w:rsidR="007C2711" w:rsidRPr="00C57CEB" w:rsidRDefault="008709BC" w:rsidP="00AB7647">
      <w:pPr>
        <w:ind w:left="-360"/>
        <w:jc w:val="right"/>
      </w:pPr>
      <w:r>
        <w:t xml:space="preserve">       Подготовила  учитель-дефектолог Кустикова И.В.</w:t>
      </w:r>
    </w:p>
    <w:p w:rsidR="004A1007" w:rsidRPr="00C57CEB" w:rsidRDefault="004A1007" w:rsidP="00813E71"/>
    <w:p w:rsidR="004A1007" w:rsidRDefault="004A1007" w:rsidP="00813E71"/>
    <w:p w:rsidR="001E1ECF" w:rsidRDefault="001E1ECF" w:rsidP="00813E71"/>
    <w:p w:rsidR="001E1ECF" w:rsidRDefault="001E1ECF" w:rsidP="00813E71"/>
    <w:p w:rsidR="001E1ECF" w:rsidRDefault="001E1ECF" w:rsidP="00813E71"/>
    <w:p w:rsidR="001E1ECF" w:rsidRDefault="001E1ECF" w:rsidP="00813E71"/>
    <w:p w:rsidR="001E1ECF" w:rsidRDefault="001E1ECF" w:rsidP="00813E71"/>
    <w:p w:rsidR="001E1ECF" w:rsidRDefault="001E1ECF" w:rsidP="00813E71"/>
    <w:p w:rsidR="001E1ECF" w:rsidRDefault="001E1ECF" w:rsidP="00813E71"/>
    <w:p w:rsidR="001E1ECF" w:rsidRDefault="001E1ECF" w:rsidP="00813E71"/>
    <w:p w:rsidR="001E1ECF" w:rsidRDefault="001E1ECF" w:rsidP="00813E71"/>
    <w:p w:rsidR="00D572A0" w:rsidRDefault="00D572A0" w:rsidP="00D572A0"/>
    <w:p w:rsidR="00D572A0" w:rsidRPr="00D572A0" w:rsidRDefault="00D572A0" w:rsidP="00D572A0"/>
    <w:p w:rsidR="00A87011" w:rsidRDefault="00A87011" w:rsidP="00C22455">
      <w:pPr>
        <w:pStyle w:val="1"/>
        <w:jc w:val="center"/>
        <w:rPr>
          <w:sz w:val="28"/>
          <w:szCs w:val="28"/>
          <w:u w:val="single"/>
        </w:rPr>
      </w:pPr>
    </w:p>
    <w:p w:rsidR="00A87011" w:rsidRDefault="00A87011" w:rsidP="00C22455">
      <w:pPr>
        <w:pStyle w:val="1"/>
        <w:jc w:val="center"/>
        <w:rPr>
          <w:sz w:val="28"/>
          <w:szCs w:val="28"/>
          <w:u w:val="single"/>
        </w:rPr>
      </w:pPr>
    </w:p>
    <w:p w:rsidR="00A87011" w:rsidRDefault="00A87011" w:rsidP="00C22455">
      <w:pPr>
        <w:pStyle w:val="1"/>
        <w:jc w:val="center"/>
        <w:rPr>
          <w:sz w:val="28"/>
          <w:szCs w:val="28"/>
          <w:u w:val="single"/>
        </w:rPr>
      </w:pPr>
    </w:p>
    <w:p w:rsidR="00A87011" w:rsidRDefault="00A87011" w:rsidP="00C22455">
      <w:pPr>
        <w:pStyle w:val="1"/>
        <w:jc w:val="center"/>
        <w:rPr>
          <w:sz w:val="28"/>
          <w:szCs w:val="28"/>
          <w:u w:val="single"/>
        </w:rPr>
      </w:pPr>
    </w:p>
    <w:p w:rsidR="00A87011" w:rsidRDefault="00A87011" w:rsidP="00C22455">
      <w:pPr>
        <w:pStyle w:val="1"/>
        <w:jc w:val="center"/>
        <w:rPr>
          <w:sz w:val="28"/>
          <w:szCs w:val="28"/>
          <w:u w:val="single"/>
        </w:rPr>
      </w:pPr>
    </w:p>
    <w:p w:rsidR="00A87011" w:rsidRDefault="00A87011" w:rsidP="00A87011"/>
    <w:p w:rsidR="00A87011" w:rsidRDefault="00A87011" w:rsidP="00A87011"/>
    <w:p w:rsidR="00A87011" w:rsidRDefault="00A87011" w:rsidP="00A87011"/>
    <w:p w:rsidR="00A87011" w:rsidRDefault="00A87011" w:rsidP="00A87011"/>
    <w:p w:rsidR="00A87011" w:rsidRDefault="00A87011" w:rsidP="00A87011"/>
    <w:p w:rsidR="00A87011" w:rsidRDefault="00A87011" w:rsidP="00A87011"/>
    <w:p w:rsidR="00A87011" w:rsidRDefault="00A87011" w:rsidP="00A87011"/>
    <w:p w:rsidR="00A87011" w:rsidRDefault="00A87011" w:rsidP="00A87011"/>
    <w:p w:rsidR="00A87011" w:rsidRPr="00A87011" w:rsidRDefault="00A87011" w:rsidP="00A87011"/>
    <w:p w:rsidR="00A87011" w:rsidRDefault="00A87011" w:rsidP="00C22455">
      <w:pPr>
        <w:pStyle w:val="1"/>
        <w:jc w:val="center"/>
        <w:rPr>
          <w:sz w:val="28"/>
          <w:szCs w:val="28"/>
          <w:u w:val="single"/>
        </w:rPr>
      </w:pPr>
    </w:p>
    <w:p w:rsidR="00A87011" w:rsidRDefault="00A87011" w:rsidP="00C22455">
      <w:pPr>
        <w:pStyle w:val="1"/>
        <w:jc w:val="center"/>
        <w:rPr>
          <w:sz w:val="28"/>
          <w:szCs w:val="28"/>
          <w:u w:val="single"/>
        </w:rPr>
      </w:pPr>
    </w:p>
    <w:p w:rsidR="00A87011" w:rsidRDefault="00A87011" w:rsidP="00C22455">
      <w:pPr>
        <w:pStyle w:val="1"/>
        <w:jc w:val="center"/>
        <w:rPr>
          <w:sz w:val="28"/>
          <w:szCs w:val="28"/>
          <w:u w:val="single"/>
        </w:rPr>
      </w:pPr>
    </w:p>
    <w:p w:rsidR="00CA7420" w:rsidRPr="00C22455" w:rsidRDefault="00CA7420" w:rsidP="00C22455">
      <w:pPr>
        <w:pStyle w:val="1"/>
        <w:jc w:val="center"/>
        <w:rPr>
          <w:sz w:val="28"/>
          <w:szCs w:val="28"/>
          <w:u w:val="single"/>
        </w:rPr>
      </w:pPr>
      <w:r w:rsidRPr="00C22455">
        <w:rPr>
          <w:sz w:val="28"/>
          <w:szCs w:val="28"/>
          <w:u w:val="single"/>
        </w:rPr>
        <w:t>Результаты развития учебных навыков у детей с ОПФР по языку и чтению</w:t>
      </w:r>
    </w:p>
    <w:p w:rsidR="00CA7420" w:rsidRDefault="00CA7420" w:rsidP="00CA7420"/>
    <w:tbl>
      <w:tblPr>
        <w:tblW w:w="0" w:type="auto"/>
        <w:tblInd w:w="-8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1"/>
        <w:gridCol w:w="1683"/>
        <w:gridCol w:w="748"/>
        <w:gridCol w:w="1309"/>
        <w:gridCol w:w="935"/>
        <w:gridCol w:w="1309"/>
        <w:gridCol w:w="935"/>
        <w:gridCol w:w="935"/>
        <w:gridCol w:w="1870"/>
      </w:tblGrid>
      <w:tr w:rsidR="00CA742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1" w:type="dxa"/>
            <w:vMerge w:val="restart"/>
          </w:tcPr>
          <w:p w:rsidR="00CA7420" w:rsidRDefault="00CA7420" w:rsidP="00825BD2">
            <w:pPr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</w:p>
        </w:tc>
        <w:tc>
          <w:tcPr>
            <w:tcW w:w="1683" w:type="dxa"/>
            <w:vMerge w:val="restart"/>
          </w:tcPr>
          <w:p w:rsidR="00CA7420" w:rsidRDefault="00CA7420" w:rsidP="00825BD2">
            <w:pPr>
              <w:jc w:val="center"/>
              <w:rPr>
                <w:sz w:val="20"/>
              </w:rPr>
            </w:pPr>
            <w:r>
              <w:rPr>
                <w:sz w:val="20"/>
              </w:rPr>
              <w:t>Ф.И. ученика</w:t>
            </w:r>
          </w:p>
        </w:tc>
        <w:tc>
          <w:tcPr>
            <w:tcW w:w="748" w:type="dxa"/>
            <w:vMerge w:val="restart"/>
          </w:tcPr>
          <w:p w:rsidR="00CA7420" w:rsidRDefault="00CA7420" w:rsidP="00825BD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Класс</w:t>
            </w:r>
          </w:p>
        </w:tc>
        <w:tc>
          <w:tcPr>
            <w:tcW w:w="1309" w:type="dxa"/>
            <w:vMerge w:val="restart"/>
          </w:tcPr>
          <w:p w:rsidR="00CA7420" w:rsidRDefault="00CA7420" w:rsidP="00825BD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Программа</w:t>
            </w:r>
          </w:p>
        </w:tc>
        <w:tc>
          <w:tcPr>
            <w:tcW w:w="2244" w:type="dxa"/>
            <w:gridSpan w:val="2"/>
          </w:tcPr>
          <w:p w:rsidR="00CA7420" w:rsidRDefault="00CA7420" w:rsidP="00825BD2">
            <w:pPr>
              <w:jc w:val="center"/>
            </w:pPr>
            <w:r>
              <w:t>Язык</w:t>
            </w:r>
          </w:p>
        </w:tc>
        <w:tc>
          <w:tcPr>
            <w:tcW w:w="1870" w:type="dxa"/>
            <w:gridSpan w:val="2"/>
          </w:tcPr>
          <w:p w:rsidR="00CA7420" w:rsidRDefault="00CA7420" w:rsidP="00825BD2">
            <w:pPr>
              <w:jc w:val="center"/>
            </w:pPr>
            <w:r>
              <w:t>Чтение</w:t>
            </w:r>
          </w:p>
        </w:tc>
        <w:tc>
          <w:tcPr>
            <w:tcW w:w="1870" w:type="dxa"/>
            <w:vMerge w:val="restart"/>
          </w:tcPr>
          <w:p w:rsidR="00CA7420" w:rsidRDefault="00CA7420" w:rsidP="00825BD2">
            <w:pPr>
              <w:jc w:val="center"/>
              <w:rPr>
                <w:sz w:val="20"/>
              </w:rPr>
            </w:pPr>
            <w:r>
              <w:rPr>
                <w:sz w:val="20"/>
              </w:rPr>
              <w:t>Ф.И.О. дефектол</w:t>
            </w:r>
            <w:r>
              <w:rPr>
                <w:sz w:val="20"/>
              </w:rPr>
              <w:t>о</w:t>
            </w:r>
            <w:r>
              <w:rPr>
                <w:sz w:val="20"/>
              </w:rPr>
              <w:t>га</w:t>
            </w:r>
          </w:p>
        </w:tc>
      </w:tr>
      <w:tr w:rsidR="00CA742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1" w:type="dxa"/>
            <w:vMerge/>
          </w:tcPr>
          <w:p w:rsidR="00CA7420" w:rsidRDefault="00CA7420" w:rsidP="00825BD2">
            <w:pPr>
              <w:jc w:val="right"/>
              <w:rPr>
                <w:sz w:val="20"/>
              </w:rPr>
            </w:pPr>
          </w:p>
        </w:tc>
        <w:tc>
          <w:tcPr>
            <w:tcW w:w="1683" w:type="dxa"/>
            <w:vMerge/>
          </w:tcPr>
          <w:p w:rsidR="00CA7420" w:rsidRDefault="00CA7420" w:rsidP="00825BD2">
            <w:pPr>
              <w:jc w:val="both"/>
              <w:rPr>
                <w:sz w:val="20"/>
              </w:rPr>
            </w:pPr>
          </w:p>
        </w:tc>
        <w:tc>
          <w:tcPr>
            <w:tcW w:w="748" w:type="dxa"/>
            <w:vMerge/>
          </w:tcPr>
          <w:p w:rsidR="00CA7420" w:rsidRDefault="00CA7420" w:rsidP="00825BD2">
            <w:pPr>
              <w:jc w:val="center"/>
              <w:rPr>
                <w:sz w:val="20"/>
              </w:rPr>
            </w:pPr>
          </w:p>
        </w:tc>
        <w:tc>
          <w:tcPr>
            <w:tcW w:w="1309" w:type="dxa"/>
            <w:vMerge/>
          </w:tcPr>
          <w:p w:rsidR="00CA7420" w:rsidRDefault="00CA7420" w:rsidP="00825BD2">
            <w:pPr>
              <w:jc w:val="center"/>
              <w:rPr>
                <w:sz w:val="20"/>
              </w:rPr>
            </w:pPr>
          </w:p>
        </w:tc>
        <w:tc>
          <w:tcPr>
            <w:tcW w:w="935" w:type="dxa"/>
          </w:tcPr>
          <w:p w:rsidR="00CA7420" w:rsidRDefault="00CA7420" w:rsidP="00825BD2">
            <w:pPr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К-во</w:t>
            </w:r>
            <w:proofErr w:type="gramEnd"/>
            <w:r>
              <w:rPr>
                <w:sz w:val="20"/>
              </w:rPr>
              <w:t xml:space="preserve"> ошибок</w:t>
            </w:r>
          </w:p>
        </w:tc>
        <w:tc>
          <w:tcPr>
            <w:tcW w:w="1309" w:type="dxa"/>
          </w:tcPr>
          <w:p w:rsidR="00CA7420" w:rsidRDefault="00CA7420" w:rsidP="00825BD2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Словарные слова</w:t>
            </w:r>
          </w:p>
        </w:tc>
        <w:tc>
          <w:tcPr>
            <w:tcW w:w="935" w:type="dxa"/>
          </w:tcPr>
          <w:p w:rsidR="00CA7420" w:rsidRDefault="00CA7420" w:rsidP="00825BD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Поним. прочит</w:t>
            </w:r>
          </w:p>
        </w:tc>
        <w:tc>
          <w:tcPr>
            <w:tcW w:w="935" w:type="dxa"/>
          </w:tcPr>
          <w:p w:rsidR="00CA7420" w:rsidRDefault="00CA7420" w:rsidP="00825BD2">
            <w:pPr>
              <w:jc w:val="center"/>
              <w:rPr>
                <w:sz w:val="20"/>
              </w:rPr>
            </w:pPr>
            <w:r>
              <w:rPr>
                <w:sz w:val="20"/>
              </w:rPr>
              <w:t>Темп чтения</w:t>
            </w:r>
          </w:p>
        </w:tc>
        <w:tc>
          <w:tcPr>
            <w:tcW w:w="1870" w:type="dxa"/>
            <w:vMerge/>
          </w:tcPr>
          <w:p w:rsidR="00CA7420" w:rsidRDefault="00CA7420" w:rsidP="00825BD2">
            <w:pPr>
              <w:jc w:val="center"/>
              <w:rPr>
                <w:sz w:val="20"/>
              </w:rPr>
            </w:pPr>
          </w:p>
        </w:tc>
      </w:tr>
      <w:tr w:rsidR="00CA7420">
        <w:tblPrEx>
          <w:tblCellMar>
            <w:top w:w="0" w:type="dxa"/>
            <w:bottom w:w="0" w:type="dxa"/>
          </w:tblCellMar>
        </w:tblPrEx>
        <w:trPr>
          <w:trHeight w:val="193"/>
        </w:trPr>
        <w:tc>
          <w:tcPr>
            <w:tcW w:w="561" w:type="dxa"/>
          </w:tcPr>
          <w:p w:rsidR="00CA7420" w:rsidRDefault="00CA7420" w:rsidP="00825BD2">
            <w:pPr>
              <w:jc w:val="right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1683" w:type="dxa"/>
          </w:tcPr>
          <w:p w:rsidR="00CA7420" w:rsidRDefault="00CA7420" w:rsidP="00825BD2">
            <w:pPr>
              <w:jc w:val="both"/>
              <w:rPr>
                <w:sz w:val="20"/>
              </w:rPr>
            </w:pPr>
          </w:p>
        </w:tc>
        <w:tc>
          <w:tcPr>
            <w:tcW w:w="748" w:type="dxa"/>
          </w:tcPr>
          <w:p w:rsidR="00CA7420" w:rsidRDefault="00CA7420" w:rsidP="00825BD2">
            <w:pPr>
              <w:jc w:val="center"/>
              <w:rPr>
                <w:sz w:val="20"/>
              </w:rPr>
            </w:pPr>
          </w:p>
        </w:tc>
        <w:tc>
          <w:tcPr>
            <w:tcW w:w="1309" w:type="dxa"/>
          </w:tcPr>
          <w:p w:rsidR="00CA7420" w:rsidRDefault="00CA7420" w:rsidP="00825BD2">
            <w:pPr>
              <w:jc w:val="center"/>
              <w:rPr>
                <w:sz w:val="20"/>
              </w:rPr>
            </w:pPr>
          </w:p>
        </w:tc>
        <w:tc>
          <w:tcPr>
            <w:tcW w:w="935" w:type="dxa"/>
          </w:tcPr>
          <w:p w:rsidR="00CA7420" w:rsidRDefault="00CA7420" w:rsidP="00825BD2">
            <w:pPr>
              <w:jc w:val="center"/>
            </w:pPr>
          </w:p>
        </w:tc>
        <w:tc>
          <w:tcPr>
            <w:tcW w:w="1309" w:type="dxa"/>
          </w:tcPr>
          <w:p w:rsidR="00CA7420" w:rsidRDefault="00CA7420" w:rsidP="00825BD2">
            <w:pPr>
              <w:jc w:val="center"/>
            </w:pPr>
          </w:p>
        </w:tc>
        <w:tc>
          <w:tcPr>
            <w:tcW w:w="935" w:type="dxa"/>
          </w:tcPr>
          <w:p w:rsidR="00CA7420" w:rsidRDefault="00CA7420" w:rsidP="00825BD2">
            <w:pPr>
              <w:jc w:val="center"/>
            </w:pPr>
          </w:p>
        </w:tc>
        <w:tc>
          <w:tcPr>
            <w:tcW w:w="935" w:type="dxa"/>
          </w:tcPr>
          <w:p w:rsidR="00CA7420" w:rsidRDefault="00CA7420" w:rsidP="00825BD2">
            <w:pPr>
              <w:jc w:val="center"/>
            </w:pPr>
          </w:p>
        </w:tc>
        <w:tc>
          <w:tcPr>
            <w:tcW w:w="1870" w:type="dxa"/>
          </w:tcPr>
          <w:p w:rsidR="00CA7420" w:rsidRDefault="00CA7420" w:rsidP="00825BD2">
            <w:pPr>
              <w:rPr>
                <w:sz w:val="20"/>
              </w:rPr>
            </w:pPr>
          </w:p>
        </w:tc>
      </w:tr>
      <w:tr w:rsidR="00CA742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1" w:type="dxa"/>
          </w:tcPr>
          <w:p w:rsidR="00CA7420" w:rsidRDefault="00CA7420" w:rsidP="00825BD2">
            <w:pPr>
              <w:jc w:val="right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1683" w:type="dxa"/>
          </w:tcPr>
          <w:p w:rsidR="00CA7420" w:rsidRDefault="00CA7420" w:rsidP="00825BD2">
            <w:pPr>
              <w:jc w:val="both"/>
              <w:rPr>
                <w:sz w:val="20"/>
              </w:rPr>
            </w:pPr>
          </w:p>
        </w:tc>
        <w:tc>
          <w:tcPr>
            <w:tcW w:w="748" w:type="dxa"/>
          </w:tcPr>
          <w:p w:rsidR="00CA7420" w:rsidRDefault="00CA7420" w:rsidP="00825BD2">
            <w:pPr>
              <w:jc w:val="center"/>
              <w:rPr>
                <w:sz w:val="20"/>
              </w:rPr>
            </w:pPr>
          </w:p>
        </w:tc>
        <w:tc>
          <w:tcPr>
            <w:tcW w:w="1309" w:type="dxa"/>
          </w:tcPr>
          <w:p w:rsidR="00CA7420" w:rsidRDefault="00CA7420" w:rsidP="00825BD2">
            <w:pPr>
              <w:jc w:val="center"/>
              <w:rPr>
                <w:sz w:val="20"/>
              </w:rPr>
            </w:pPr>
          </w:p>
        </w:tc>
        <w:tc>
          <w:tcPr>
            <w:tcW w:w="935" w:type="dxa"/>
          </w:tcPr>
          <w:p w:rsidR="00CA7420" w:rsidRDefault="00CA7420" w:rsidP="00825BD2">
            <w:pPr>
              <w:jc w:val="center"/>
            </w:pPr>
          </w:p>
        </w:tc>
        <w:tc>
          <w:tcPr>
            <w:tcW w:w="1309" w:type="dxa"/>
          </w:tcPr>
          <w:p w:rsidR="00CA7420" w:rsidRDefault="00CA7420" w:rsidP="00825BD2">
            <w:pPr>
              <w:jc w:val="center"/>
            </w:pPr>
          </w:p>
        </w:tc>
        <w:tc>
          <w:tcPr>
            <w:tcW w:w="935" w:type="dxa"/>
          </w:tcPr>
          <w:p w:rsidR="00CA7420" w:rsidRDefault="00CA7420" w:rsidP="00825BD2">
            <w:pPr>
              <w:jc w:val="center"/>
            </w:pPr>
          </w:p>
        </w:tc>
        <w:tc>
          <w:tcPr>
            <w:tcW w:w="935" w:type="dxa"/>
          </w:tcPr>
          <w:p w:rsidR="00CA7420" w:rsidRDefault="00CA7420" w:rsidP="00825BD2">
            <w:pPr>
              <w:jc w:val="center"/>
            </w:pPr>
          </w:p>
        </w:tc>
        <w:tc>
          <w:tcPr>
            <w:tcW w:w="1870" w:type="dxa"/>
          </w:tcPr>
          <w:p w:rsidR="00CA7420" w:rsidRDefault="00CA7420" w:rsidP="00825BD2">
            <w:pPr>
              <w:rPr>
                <w:sz w:val="20"/>
              </w:rPr>
            </w:pPr>
          </w:p>
        </w:tc>
      </w:tr>
    </w:tbl>
    <w:p w:rsidR="006621F6" w:rsidRDefault="006621F6" w:rsidP="00813E71"/>
    <w:p w:rsidR="006621F6" w:rsidRDefault="006621F6" w:rsidP="00813E71"/>
    <w:p w:rsidR="006621F6" w:rsidRDefault="006621F6" w:rsidP="00813E71"/>
    <w:p w:rsidR="006621F6" w:rsidRDefault="006621F6" w:rsidP="00813E71"/>
    <w:p w:rsidR="001E1ECF" w:rsidRDefault="001E1ECF" w:rsidP="00813E71"/>
    <w:p w:rsidR="001E1ECF" w:rsidRDefault="001E1ECF" w:rsidP="00813E71"/>
    <w:p w:rsidR="001E1ECF" w:rsidRDefault="001E1ECF" w:rsidP="00813E71"/>
    <w:p w:rsidR="001E1ECF" w:rsidRPr="00C57CEB" w:rsidRDefault="001E1ECF" w:rsidP="00813E71"/>
    <w:p w:rsidR="00CA7420" w:rsidRDefault="001E1ECF" w:rsidP="00CA7420">
      <w:pPr>
        <w:pStyle w:val="2"/>
      </w:pPr>
      <w:r>
        <w:t>Результаты развития учебных навыков у детей с ОПФР по математике</w:t>
      </w:r>
    </w:p>
    <w:p w:rsidR="00CA7420" w:rsidRDefault="00CA7420" w:rsidP="00CA7420">
      <w:pPr>
        <w:ind w:firstLine="708"/>
        <w:jc w:val="center"/>
      </w:pPr>
    </w:p>
    <w:tbl>
      <w:tblPr>
        <w:tblW w:w="10846" w:type="dxa"/>
        <w:tblInd w:w="-1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4"/>
        <w:gridCol w:w="1513"/>
        <w:gridCol w:w="748"/>
        <w:gridCol w:w="1309"/>
        <w:gridCol w:w="935"/>
        <w:gridCol w:w="1122"/>
        <w:gridCol w:w="935"/>
        <w:gridCol w:w="935"/>
        <w:gridCol w:w="935"/>
        <w:gridCol w:w="1870"/>
      </w:tblGrid>
      <w:tr w:rsidR="00CA742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4" w:type="dxa"/>
          </w:tcPr>
          <w:p w:rsidR="00CA7420" w:rsidRDefault="00CA7420" w:rsidP="00825BD2">
            <w:pPr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</w:p>
        </w:tc>
        <w:tc>
          <w:tcPr>
            <w:tcW w:w="1513" w:type="dxa"/>
          </w:tcPr>
          <w:p w:rsidR="00CA7420" w:rsidRDefault="00CA7420" w:rsidP="00825BD2">
            <w:pPr>
              <w:jc w:val="center"/>
              <w:rPr>
                <w:sz w:val="20"/>
              </w:rPr>
            </w:pPr>
            <w:r>
              <w:rPr>
                <w:sz w:val="20"/>
              </w:rPr>
              <w:t>Ф.И. ученика</w:t>
            </w:r>
          </w:p>
        </w:tc>
        <w:tc>
          <w:tcPr>
            <w:tcW w:w="748" w:type="dxa"/>
          </w:tcPr>
          <w:p w:rsidR="00CA7420" w:rsidRDefault="00CA7420" w:rsidP="00825BD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Класс</w:t>
            </w:r>
          </w:p>
        </w:tc>
        <w:tc>
          <w:tcPr>
            <w:tcW w:w="1309" w:type="dxa"/>
          </w:tcPr>
          <w:p w:rsidR="00CA7420" w:rsidRDefault="00CA7420" w:rsidP="00825BD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Программа</w:t>
            </w:r>
          </w:p>
        </w:tc>
        <w:tc>
          <w:tcPr>
            <w:tcW w:w="935" w:type="dxa"/>
          </w:tcPr>
          <w:p w:rsidR="00CA7420" w:rsidRDefault="00CA7420" w:rsidP="00825BD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Времен</w:t>
            </w:r>
            <w:proofErr w:type="gramStart"/>
            <w:r>
              <w:rPr>
                <w:sz w:val="20"/>
              </w:rPr>
              <w:t>.</w:t>
            </w:r>
            <w:proofErr w:type="gram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редст.</w:t>
            </w:r>
          </w:p>
        </w:tc>
        <w:tc>
          <w:tcPr>
            <w:tcW w:w="1122" w:type="dxa"/>
          </w:tcPr>
          <w:p w:rsidR="00CA7420" w:rsidRDefault="00CA7420" w:rsidP="00825BD2">
            <w:pPr>
              <w:jc w:val="center"/>
              <w:rPr>
                <w:sz w:val="20"/>
              </w:rPr>
            </w:pPr>
            <w:r>
              <w:rPr>
                <w:sz w:val="20"/>
              </w:rPr>
              <w:t>Решение задач</w:t>
            </w:r>
          </w:p>
        </w:tc>
        <w:tc>
          <w:tcPr>
            <w:tcW w:w="935" w:type="dxa"/>
          </w:tcPr>
          <w:p w:rsidR="00CA7420" w:rsidRDefault="00CA7420" w:rsidP="00825BD2">
            <w:pPr>
              <w:jc w:val="center"/>
              <w:rPr>
                <w:sz w:val="20"/>
              </w:rPr>
            </w:pPr>
            <w:r>
              <w:rPr>
                <w:sz w:val="20"/>
              </w:rPr>
              <w:t>Таблица умнож.</w:t>
            </w:r>
          </w:p>
        </w:tc>
        <w:tc>
          <w:tcPr>
            <w:tcW w:w="935" w:type="dxa"/>
          </w:tcPr>
          <w:p w:rsidR="00CA7420" w:rsidRDefault="00CA7420" w:rsidP="00825BD2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Геомет. </w:t>
            </w:r>
            <w:proofErr w:type="gramStart"/>
            <w:r>
              <w:rPr>
                <w:sz w:val="20"/>
              </w:rPr>
              <w:t>м-л</w:t>
            </w:r>
            <w:proofErr w:type="gramEnd"/>
          </w:p>
        </w:tc>
        <w:tc>
          <w:tcPr>
            <w:tcW w:w="935" w:type="dxa"/>
          </w:tcPr>
          <w:p w:rsidR="00CA7420" w:rsidRDefault="00CA7420" w:rsidP="00825BD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Опер</w:t>
            </w:r>
          </w:p>
          <w:p w:rsidR="00CA7420" w:rsidRDefault="00CA7420" w:rsidP="00825BD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ации</w:t>
            </w:r>
          </w:p>
        </w:tc>
        <w:tc>
          <w:tcPr>
            <w:tcW w:w="1870" w:type="dxa"/>
          </w:tcPr>
          <w:p w:rsidR="00CA7420" w:rsidRDefault="00CA7420" w:rsidP="00825BD2">
            <w:pPr>
              <w:jc w:val="center"/>
              <w:rPr>
                <w:sz w:val="20"/>
              </w:rPr>
            </w:pPr>
            <w:r>
              <w:rPr>
                <w:sz w:val="20"/>
              </w:rPr>
              <w:t>Ф.И.О. дефектол</w:t>
            </w:r>
            <w:r>
              <w:rPr>
                <w:sz w:val="20"/>
              </w:rPr>
              <w:t>о</w:t>
            </w:r>
            <w:r>
              <w:rPr>
                <w:sz w:val="20"/>
              </w:rPr>
              <w:t>га</w:t>
            </w:r>
          </w:p>
        </w:tc>
      </w:tr>
      <w:tr w:rsidR="00A8701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4" w:type="dxa"/>
          </w:tcPr>
          <w:p w:rsidR="00A87011" w:rsidRDefault="00A87011" w:rsidP="00825BD2">
            <w:pPr>
              <w:jc w:val="right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1513" w:type="dxa"/>
          </w:tcPr>
          <w:p w:rsidR="00A87011" w:rsidRDefault="00A87011" w:rsidP="00825BD2">
            <w:pPr>
              <w:jc w:val="both"/>
              <w:rPr>
                <w:sz w:val="20"/>
              </w:rPr>
            </w:pPr>
          </w:p>
        </w:tc>
        <w:tc>
          <w:tcPr>
            <w:tcW w:w="748" w:type="dxa"/>
          </w:tcPr>
          <w:p w:rsidR="00A87011" w:rsidRDefault="00A87011" w:rsidP="00825BD2">
            <w:pPr>
              <w:jc w:val="center"/>
              <w:rPr>
                <w:sz w:val="20"/>
              </w:rPr>
            </w:pPr>
          </w:p>
        </w:tc>
        <w:tc>
          <w:tcPr>
            <w:tcW w:w="1309" w:type="dxa"/>
          </w:tcPr>
          <w:p w:rsidR="00A87011" w:rsidRDefault="00A87011" w:rsidP="00825BD2">
            <w:pPr>
              <w:jc w:val="center"/>
              <w:rPr>
                <w:sz w:val="20"/>
              </w:rPr>
            </w:pPr>
          </w:p>
        </w:tc>
        <w:tc>
          <w:tcPr>
            <w:tcW w:w="935" w:type="dxa"/>
          </w:tcPr>
          <w:p w:rsidR="00A87011" w:rsidRDefault="00A87011" w:rsidP="00825BD2">
            <w:pPr>
              <w:jc w:val="center"/>
            </w:pPr>
          </w:p>
        </w:tc>
        <w:tc>
          <w:tcPr>
            <w:tcW w:w="1122" w:type="dxa"/>
          </w:tcPr>
          <w:p w:rsidR="00A87011" w:rsidRDefault="00A87011" w:rsidP="00825BD2">
            <w:pPr>
              <w:jc w:val="center"/>
            </w:pPr>
          </w:p>
        </w:tc>
        <w:tc>
          <w:tcPr>
            <w:tcW w:w="935" w:type="dxa"/>
          </w:tcPr>
          <w:p w:rsidR="00A87011" w:rsidRDefault="00A87011" w:rsidP="00825BD2">
            <w:pPr>
              <w:jc w:val="center"/>
            </w:pPr>
          </w:p>
        </w:tc>
        <w:tc>
          <w:tcPr>
            <w:tcW w:w="935" w:type="dxa"/>
          </w:tcPr>
          <w:p w:rsidR="00A87011" w:rsidRDefault="00A87011" w:rsidP="00825BD2">
            <w:pPr>
              <w:jc w:val="center"/>
            </w:pPr>
          </w:p>
        </w:tc>
        <w:tc>
          <w:tcPr>
            <w:tcW w:w="935" w:type="dxa"/>
          </w:tcPr>
          <w:p w:rsidR="00A87011" w:rsidRDefault="00A87011" w:rsidP="00825BD2">
            <w:pPr>
              <w:jc w:val="center"/>
            </w:pPr>
          </w:p>
        </w:tc>
        <w:tc>
          <w:tcPr>
            <w:tcW w:w="1870" w:type="dxa"/>
            <w:shd w:val="clear" w:color="auto" w:fill="auto"/>
          </w:tcPr>
          <w:p w:rsidR="00A87011" w:rsidRDefault="00A87011" w:rsidP="00825BD2">
            <w:pPr>
              <w:rPr>
                <w:sz w:val="20"/>
              </w:rPr>
            </w:pPr>
          </w:p>
        </w:tc>
      </w:tr>
      <w:tr w:rsidR="00A8701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4" w:type="dxa"/>
          </w:tcPr>
          <w:p w:rsidR="00A87011" w:rsidRDefault="00A87011" w:rsidP="00825BD2">
            <w:pPr>
              <w:jc w:val="right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1513" w:type="dxa"/>
          </w:tcPr>
          <w:p w:rsidR="00A87011" w:rsidRDefault="00A87011" w:rsidP="00825BD2">
            <w:pPr>
              <w:jc w:val="both"/>
              <w:rPr>
                <w:sz w:val="20"/>
              </w:rPr>
            </w:pPr>
          </w:p>
        </w:tc>
        <w:tc>
          <w:tcPr>
            <w:tcW w:w="748" w:type="dxa"/>
          </w:tcPr>
          <w:p w:rsidR="00A87011" w:rsidRDefault="00A87011" w:rsidP="00825BD2">
            <w:pPr>
              <w:jc w:val="center"/>
              <w:rPr>
                <w:sz w:val="20"/>
              </w:rPr>
            </w:pPr>
          </w:p>
        </w:tc>
        <w:tc>
          <w:tcPr>
            <w:tcW w:w="1309" w:type="dxa"/>
          </w:tcPr>
          <w:p w:rsidR="00A87011" w:rsidRDefault="00A87011" w:rsidP="00825BD2">
            <w:pPr>
              <w:jc w:val="center"/>
              <w:rPr>
                <w:sz w:val="20"/>
              </w:rPr>
            </w:pPr>
          </w:p>
        </w:tc>
        <w:tc>
          <w:tcPr>
            <w:tcW w:w="935" w:type="dxa"/>
          </w:tcPr>
          <w:p w:rsidR="00A87011" w:rsidRDefault="00A87011" w:rsidP="00825BD2">
            <w:pPr>
              <w:jc w:val="center"/>
            </w:pPr>
          </w:p>
        </w:tc>
        <w:tc>
          <w:tcPr>
            <w:tcW w:w="1122" w:type="dxa"/>
          </w:tcPr>
          <w:p w:rsidR="00A87011" w:rsidRDefault="00A87011" w:rsidP="00825BD2">
            <w:pPr>
              <w:jc w:val="center"/>
            </w:pPr>
          </w:p>
        </w:tc>
        <w:tc>
          <w:tcPr>
            <w:tcW w:w="935" w:type="dxa"/>
          </w:tcPr>
          <w:p w:rsidR="00A87011" w:rsidRDefault="00A87011" w:rsidP="00825BD2">
            <w:pPr>
              <w:jc w:val="center"/>
            </w:pPr>
          </w:p>
        </w:tc>
        <w:tc>
          <w:tcPr>
            <w:tcW w:w="935" w:type="dxa"/>
          </w:tcPr>
          <w:p w:rsidR="00A87011" w:rsidRDefault="00A87011" w:rsidP="00825BD2">
            <w:pPr>
              <w:jc w:val="center"/>
            </w:pPr>
          </w:p>
        </w:tc>
        <w:tc>
          <w:tcPr>
            <w:tcW w:w="935" w:type="dxa"/>
          </w:tcPr>
          <w:p w:rsidR="00A87011" w:rsidRDefault="00A87011" w:rsidP="00825BD2">
            <w:pPr>
              <w:jc w:val="center"/>
            </w:pPr>
          </w:p>
        </w:tc>
        <w:tc>
          <w:tcPr>
            <w:tcW w:w="1870" w:type="dxa"/>
            <w:shd w:val="clear" w:color="auto" w:fill="auto"/>
          </w:tcPr>
          <w:p w:rsidR="00A87011" w:rsidRDefault="00A87011" w:rsidP="00825BD2">
            <w:pPr>
              <w:rPr>
                <w:sz w:val="20"/>
              </w:rPr>
            </w:pPr>
          </w:p>
        </w:tc>
      </w:tr>
    </w:tbl>
    <w:p w:rsidR="004C25E5" w:rsidRPr="00316CFD" w:rsidRDefault="004C25E5" w:rsidP="00813E71"/>
    <w:p w:rsidR="004C25E5" w:rsidRPr="00316CFD" w:rsidRDefault="004C25E5" w:rsidP="00813E71"/>
    <w:p w:rsidR="004C25E5" w:rsidRPr="00316CFD" w:rsidRDefault="004C25E5" w:rsidP="00813E71"/>
    <w:p w:rsidR="004C25E5" w:rsidRPr="00316CFD" w:rsidRDefault="004C25E5" w:rsidP="00813E71"/>
    <w:p w:rsidR="004C25E5" w:rsidRPr="00316CFD" w:rsidRDefault="004C25E5" w:rsidP="00813E71"/>
    <w:p w:rsidR="004C25E5" w:rsidRPr="00316CFD" w:rsidRDefault="004C25E5" w:rsidP="00813E71"/>
    <w:p w:rsidR="004C25E5" w:rsidRDefault="004C25E5" w:rsidP="00813E71"/>
    <w:p w:rsidR="006621F6" w:rsidRDefault="006621F6" w:rsidP="00813E71"/>
    <w:p w:rsidR="006621F6" w:rsidRDefault="006621F6" w:rsidP="00813E71"/>
    <w:p w:rsidR="006621F6" w:rsidRDefault="006621F6" w:rsidP="00813E71"/>
    <w:p w:rsidR="006621F6" w:rsidRDefault="006621F6" w:rsidP="00813E71"/>
    <w:p w:rsidR="006621F6" w:rsidRDefault="006621F6" w:rsidP="00813E71"/>
    <w:p w:rsidR="006621F6" w:rsidRDefault="006621F6" w:rsidP="00813E71"/>
    <w:p w:rsidR="006621F6" w:rsidRPr="00316CFD" w:rsidRDefault="006621F6" w:rsidP="00813E71"/>
    <w:p w:rsidR="004C25E5" w:rsidRDefault="004C25E5" w:rsidP="00813E71"/>
    <w:p w:rsidR="00A87011" w:rsidRDefault="00A87011" w:rsidP="00813E71"/>
    <w:p w:rsidR="00825BD2" w:rsidRDefault="00825BD2" w:rsidP="00825BD2">
      <w:pPr>
        <w:jc w:val="center"/>
        <w:rPr>
          <w:b/>
        </w:rPr>
      </w:pPr>
    </w:p>
    <w:sectPr w:rsidR="00825BD2" w:rsidSect="00A87011">
      <w:pgSz w:w="11906" w:h="16838"/>
      <w:pgMar w:top="539" w:right="851" w:bottom="89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10DF6"/>
    <w:multiLevelType w:val="hybridMultilevel"/>
    <w:tmpl w:val="7EB449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1A40447"/>
    <w:multiLevelType w:val="hybridMultilevel"/>
    <w:tmpl w:val="8BB087D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170E329D"/>
    <w:multiLevelType w:val="hybridMultilevel"/>
    <w:tmpl w:val="F724AB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F111261"/>
    <w:multiLevelType w:val="hybridMultilevel"/>
    <w:tmpl w:val="9D60E6F6"/>
    <w:lvl w:ilvl="0" w:tplc="FFFFFFFF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85F643B"/>
    <w:multiLevelType w:val="hybridMultilevel"/>
    <w:tmpl w:val="FD44DF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1390D29"/>
    <w:multiLevelType w:val="hybridMultilevel"/>
    <w:tmpl w:val="3472642E"/>
    <w:lvl w:ilvl="0" w:tplc="FFFFFFFF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5C865C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6D633F3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79464D08"/>
    <w:multiLevelType w:val="hybridMultilevel"/>
    <w:tmpl w:val="E3861B72"/>
    <w:lvl w:ilvl="0" w:tplc="B51ECF1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9">
    <w:nsid w:val="798D5EFF"/>
    <w:multiLevelType w:val="hybridMultilevel"/>
    <w:tmpl w:val="E1A4DE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7"/>
  </w:num>
  <w:num w:numId="3">
    <w:abstractNumId w:val="8"/>
  </w:num>
  <w:num w:numId="4">
    <w:abstractNumId w:val="0"/>
  </w:num>
  <w:num w:numId="5">
    <w:abstractNumId w:val="2"/>
  </w:num>
  <w:num w:numId="6">
    <w:abstractNumId w:val="1"/>
  </w:num>
  <w:num w:numId="7">
    <w:abstractNumId w:val="4"/>
  </w:num>
  <w:num w:numId="8">
    <w:abstractNumId w:val="3"/>
  </w:num>
  <w:num w:numId="9">
    <w:abstractNumId w:val="5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noPunctuationKerning/>
  <w:characterSpacingControl w:val="doNotCompress"/>
  <w:compat/>
  <w:rsids>
    <w:rsidRoot w:val="007C2711"/>
    <w:rsid w:val="0003475C"/>
    <w:rsid w:val="000D31C8"/>
    <w:rsid w:val="000E4031"/>
    <w:rsid w:val="00107A7D"/>
    <w:rsid w:val="001638F7"/>
    <w:rsid w:val="001B38D9"/>
    <w:rsid w:val="001E1ECF"/>
    <w:rsid w:val="001F1F4D"/>
    <w:rsid w:val="00206B93"/>
    <w:rsid w:val="00216905"/>
    <w:rsid w:val="00220B8C"/>
    <w:rsid w:val="0022713C"/>
    <w:rsid w:val="003026EF"/>
    <w:rsid w:val="00316CFD"/>
    <w:rsid w:val="00363C69"/>
    <w:rsid w:val="00371826"/>
    <w:rsid w:val="003B561B"/>
    <w:rsid w:val="0042638E"/>
    <w:rsid w:val="00440233"/>
    <w:rsid w:val="00484440"/>
    <w:rsid w:val="004A1007"/>
    <w:rsid w:val="004A6F7B"/>
    <w:rsid w:val="004C25E5"/>
    <w:rsid w:val="00640492"/>
    <w:rsid w:val="00653B02"/>
    <w:rsid w:val="006621F6"/>
    <w:rsid w:val="006D6317"/>
    <w:rsid w:val="00702C21"/>
    <w:rsid w:val="00744EC6"/>
    <w:rsid w:val="007C2711"/>
    <w:rsid w:val="007F7CF5"/>
    <w:rsid w:val="00813E71"/>
    <w:rsid w:val="00825BD2"/>
    <w:rsid w:val="00840D03"/>
    <w:rsid w:val="00845E15"/>
    <w:rsid w:val="008709BC"/>
    <w:rsid w:val="008A755A"/>
    <w:rsid w:val="0095049C"/>
    <w:rsid w:val="00952153"/>
    <w:rsid w:val="0096372C"/>
    <w:rsid w:val="009752B7"/>
    <w:rsid w:val="00983B96"/>
    <w:rsid w:val="009D52F9"/>
    <w:rsid w:val="00A87011"/>
    <w:rsid w:val="00AB7647"/>
    <w:rsid w:val="00AC6CF9"/>
    <w:rsid w:val="00B6445C"/>
    <w:rsid w:val="00B73811"/>
    <w:rsid w:val="00B92691"/>
    <w:rsid w:val="00BC42C8"/>
    <w:rsid w:val="00BE1791"/>
    <w:rsid w:val="00C22455"/>
    <w:rsid w:val="00C22808"/>
    <w:rsid w:val="00C23DEF"/>
    <w:rsid w:val="00C3424B"/>
    <w:rsid w:val="00C34762"/>
    <w:rsid w:val="00C5440D"/>
    <w:rsid w:val="00C57CEB"/>
    <w:rsid w:val="00C85CD1"/>
    <w:rsid w:val="00CA0724"/>
    <w:rsid w:val="00CA58BE"/>
    <w:rsid w:val="00CA7420"/>
    <w:rsid w:val="00CC1776"/>
    <w:rsid w:val="00D0270B"/>
    <w:rsid w:val="00D140CB"/>
    <w:rsid w:val="00D572A0"/>
    <w:rsid w:val="00D722A8"/>
    <w:rsid w:val="00DC3A2D"/>
    <w:rsid w:val="00DE282B"/>
    <w:rsid w:val="00DE3395"/>
    <w:rsid w:val="00DE4D08"/>
    <w:rsid w:val="00E325C0"/>
    <w:rsid w:val="00E41812"/>
    <w:rsid w:val="00E56FB3"/>
    <w:rsid w:val="00E766E6"/>
    <w:rsid w:val="00E83048"/>
    <w:rsid w:val="00EC1D68"/>
    <w:rsid w:val="00F171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711"/>
    <w:rPr>
      <w:sz w:val="24"/>
      <w:szCs w:val="24"/>
    </w:rPr>
  </w:style>
  <w:style w:type="paragraph" w:styleId="1">
    <w:name w:val="heading 1"/>
    <w:basedOn w:val="a"/>
    <w:next w:val="a"/>
    <w:qFormat/>
    <w:rsid w:val="004A1007"/>
    <w:pPr>
      <w:keepNext/>
      <w:jc w:val="right"/>
      <w:outlineLvl w:val="0"/>
    </w:pPr>
    <w:rPr>
      <w:b/>
      <w:szCs w:val="20"/>
    </w:rPr>
  </w:style>
  <w:style w:type="paragraph" w:styleId="2">
    <w:name w:val="heading 2"/>
    <w:basedOn w:val="a"/>
    <w:next w:val="a"/>
    <w:qFormat/>
    <w:rsid w:val="004A1007"/>
    <w:pPr>
      <w:keepNext/>
      <w:jc w:val="center"/>
      <w:outlineLvl w:val="1"/>
    </w:pPr>
    <w:rPr>
      <w:b/>
      <w:sz w:val="28"/>
      <w:szCs w:val="20"/>
      <w:u w:val="singl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4A1007"/>
    <w:pPr>
      <w:jc w:val="center"/>
    </w:pPr>
    <w:rPr>
      <w:b/>
      <w:i/>
      <w:sz w:val="28"/>
      <w:szCs w:val="20"/>
    </w:rPr>
  </w:style>
  <w:style w:type="paragraph" w:styleId="20">
    <w:name w:val="Body Text 2"/>
    <w:basedOn w:val="a"/>
    <w:rsid w:val="00CA7420"/>
    <w:pPr>
      <w:jc w:val="center"/>
    </w:pPr>
  </w:style>
  <w:style w:type="paragraph" w:styleId="3">
    <w:name w:val="Body Text 3"/>
    <w:basedOn w:val="a"/>
    <w:rsid w:val="00CA7420"/>
    <w:pPr>
      <w:jc w:val="center"/>
    </w:pPr>
    <w:rPr>
      <w:b/>
      <w:bCs/>
      <w:sz w:val="32"/>
    </w:rPr>
  </w:style>
  <w:style w:type="table" w:styleId="a4">
    <w:name w:val="Table Grid"/>
    <w:basedOn w:val="a1"/>
    <w:rsid w:val="00825B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880</Words>
  <Characters>5019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Представьте, рождается вроде бы здоровый малыш, растет себе без проблем, ходит в садик, приходит время отправляться в школу, и</vt:lpstr>
    </vt:vector>
  </TitlesOfParts>
  <Company>СОШ №2 г.Добруша</Company>
  <LinksUpToDate>false</LinksUpToDate>
  <CharactersWithSpaces>5888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Представьте, рождается вроде бы здоровый малыш, растет себе без проблем, ходит в садик, приходит время отправляться в школу, и</dc:title>
  <dc:subject/>
  <dc:creator>Учитель</dc:creator>
  <cp:keywords/>
  <cp:lastModifiedBy>Игорь</cp:lastModifiedBy>
  <cp:revision>2</cp:revision>
  <cp:lastPrinted>2008-05-14T07:20:00Z</cp:lastPrinted>
  <dcterms:created xsi:type="dcterms:W3CDTF">2014-10-14T20:40:00Z</dcterms:created>
  <dcterms:modified xsi:type="dcterms:W3CDTF">2014-10-14T20:40:00Z</dcterms:modified>
</cp:coreProperties>
</file>