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3FF" w:rsidRDefault="00951FD4" w:rsidP="00951FD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tbl>
      <w:tblPr>
        <w:tblpPr w:leftFromText="180" w:rightFromText="180" w:vertAnchor="text" w:horzAnchor="page" w:tblpX="2134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38"/>
      </w:tblGrid>
      <w:tr w:rsidR="005713FF" w:rsidRPr="005713FF" w:rsidTr="005713FF">
        <w:trPr>
          <w:trHeight w:val="1328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FF" w:rsidRPr="005713FF" w:rsidRDefault="005713FF" w:rsidP="005713FF">
            <w:pPr>
              <w:suppressAutoHyphens/>
              <w:jc w:val="center"/>
              <w:rPr>
                <w:b w:val="0"/>
                <w:i w:val="0"/>
                <w:sz w:val="26"/>
                <w:szCs w:val="36"/>
                <w:lang w:val="be-BY"/>
              </w:rPr>
            </w:pPr>
          </w:p>
          <w:p w:rsidR="005713FF" w:rsidRPr="005713FF" w:rsidRDefault="005713FF" w:rsidP="005713FF">
            <w:pPr>
              <w:suppressAutoHyphens/>
              <w:jc w:val="center"/>
              <w:rPr>
                <w:b w:val="0"/>
                <w:i w:val="0"/>
                <w:sz w:val="30"/>
                <w:szCs w:val="36"/>
              </w:rPr>
            </w:pPr>
            <w:r w:rsidRPr="005713FF">
              <w:rPr>
                <w:b w:val="0"/>
                <w:i w:val="0"/>
                <w:sz w:val="30"/>
                <w:szCs w:val="36"/>
                <w:lang w:val="be-BY"/>
              </w:rPr>
              <w:t xml:space="preserve">Отдел образования </w:t>
            </w:r>
            <w:r w:rsidRPr="005713FF">
              <w:rPr>
                <w:b w:val="0"/>
                <w:i w:val="0"/>
                <w:sz w:val="30"/>
                <w:szCs w:val="36"/>
              </w:rPr>
              <w:t>Добрушского райисполкома</w:t>
            </w:r>
          </w:p>
          <w:p w:rsidR="005713FF" w:rsidRPr="005713FF" w:rsidRDefault="005713FF" w:rsidP="005713FF">
            <w:pPr>
              <w:suppressAutoHyphens/>
              <w:ind w:hanging="142"/>
              <w:jc w:val="center"/>
              <w:rPr>
                <w:b w:val="0"/>
                <w:i w:val="0"/>
                <w:sz w:val="30"/>
                <w:szCs w:val="36"/>
              </w:rPr>
            </w:pPr>
            <w:r w:rsidRPr="005713FF">
              <w:rPr>
                <w:b w:val="0"/>
                <w:i w:val="0"/>
                <w:sz w:val="30"/>
                <w:szCs w:val="36"/>
                <w:lang w:val="be-BY"/>
              </w:rPr>
              <w:t>Государственное учреждение образования «Средняя общеобразовательная школа №</w:t>
            </w:r>
            <w:r w:rsidRPr="005713FF">
              <w:rPr>
                <w:b w:val="0"/>
                <w:i w:val="0"/>
                <w:sz w:val="30"/>
                <w:szCs w:val="36"/>
              </w:rPr>
              <w:t>2 им.Ф.Я.Кухарева</w:t>
            </w:r>
          </w:p>
          <w:p w:rsidR="005713FF" w:rsidRPr="005713FF" w:rsidRDefault="005713FF" w:rsidP="005713FF">
            <w:pPr>
              <w:suppressAutoHyphens/>
              <w:jc w:val="center"/>
              <w:rPr>
                <w:b w:val="0"/>
                <w:i w:val="0"/>
                <w:sz w:val="30"/>
                <w:szCs w:val="36"/>
                <w:lang w:val="be-BY"/>
              </w:rPr>
            </w:pPr>
            <w:r w:rsidRPr="005713FF">
              <w:rPr>
                <w:b w:val="0"/>
                <w:i w:val="0"/>
                <w:sz w:val="30"/>
                <w:szCs w:val="36"/>
                <w:lang w:val="be-BY"/>
              </w:rPr>
              <w:t xml:space="preserve">г. </w:t>
            </w:r>
            <w:r w:rsidRPr="005713FF">
              <w:rPr>
                <w:b w:val="0"/>
                <w:i w:val="0"/>
                <w:sz w:val="30"/>
                <w:szCs w:val="36"/>
              </w:rPr>
              <w:t>Добруша</w:t>
            </w:r>
            <w:r w:rsidRPr="005713FF">
              <w:rPr>
                <w:b w:val="0"/>
                <w:i w:val="0"/>
                <w:sz w:val="30"/>
                <w:szCs w:val="36"/>
                <w:lang w:val="be-BY"/>
              </w:rPr>
              <w:t>»</w:t>
            </w:r>
          </w:p>
          <w:p w:rsidR="005713FF" w:rsidRPr="005713FF" w:rsidRDefault="005713FF" w:rsidP="005713FF">
            <w:pPr>
              <w:suppressAutoHyphens/>
              <w:jc w:val="center"/>
              <w:rPr>
                <w:b w:val="0"/>
                <w:i w:val="0"/>
                <w:sz w:val="30"/>
                <w:szCs w:val="36"/>
                <w:lang w:val="be-BY"/>
              </w:rPr>
            </w:pPr>
          </w:p>
          <w:p w:rsidR="005713FF" w:rsidRPr="005713FF" w:rsidRDefault="005713FF" w:rsidP="005713FF">
            <w:pPr>
              <w:suppressAutoHyphens/>
              <w:jc w:val="center"/>
              <w:rPr>
                <w:b w:val="0"/>
                <w:i w:val="0"/>
                <w:sz w:val="30"/>
                <w:szCs w:val="36"/>
                <w:lang w:val="be-BY"/>
              </w:rPr>
            </w:pPr>
          </w:p>
          <w:p w:rsidR="005713FF" w:rsidRPr="005713FF" w:rsidRDefault="005713FF" w:rsidP="005713FF">
            <w:pPr>
              <w:suppressAutoHyphens/>
              <w:jc w:val="center"/>
              <w:rPr>
                <w:b w:val="0"/>
                <w:i w:val="0"/>
                <w:sz w:val="30"/>
                <w:szCs w:val="36"/>
                <w:lang w:val="be-BY"/>
              </w:rPr>
            </w:pPr>
          </w:p>
          <w:p w:rsidR="005713FF" w:rsidRPr="005713FF" w:rsidRDefault="005713FF" w:rsidP="005713FF">
            <w:pPr>
              <w:suppressAutoHyphens/>
              <w:jc w:val="center"/>
              <w:rPr>
                <w:b w:val="0"/>
                <w:i w:val="0"/>
                <w:sz w:val="30"/>
                <w:szCs w:val="36"/>
                <w:lang w:val="be-BY"/>
              </w:rPr>
            </w:pPr>
          </w:p>
          <w:p w:rsidR="005713FF" w:rsidRPr="005713FF" w:rsidRDefault="005713FF" w:rsidP="005713FF">
            <w:pPr>
              <w:suppressAutoHyphens/>
              <w:jc w:val="center"/>
              <w:rPr>
                <w:b w:val="0"/>
                <w:i w:val="0"/>
                <w:sz w:val="30"/>
                <w:szCs w:val="36"/>
                <w:lang w:val="be-BY"/>
              </w:rPr>
            </w:pPr>
          </w:p>
          <w:p w:rsidR="005713FF" w:rsidRPr="005713FF" w:rsidRDefault="005713FF" w:rsidP="005713FF">
            <w:pPr>
              <w:suppressAutoHyphens/>
              <w:rPr>
                <w:b w:val="0"/>
                <w:i w:val="0"/>
                <w:sz w:val="30"/>
                <w:szCs w:val="36"/>
              </w:rPr>
            </w:pPr>
          </w:p>
          <w:p w:rsidR="005713FF" w:rsidRPr="005713FF" w:rsidRDefault="005713FF" w:rsidP="005713FF">
            <w:pPr>
              <w:suppressAutoHyphens/>
              <w:rPr>
                <w:b w:val="0"/>
                <w:i w:val="0"/>
                <w:sz w:val="30"/>
                <w:szCs w:val="36"/>
              </w:rPr>
            </w:pPr>
          </w:p>
          <w:p w:rsidR="005713FF" w:rsidRPr="005713FF" w:rsidRDefault="005713FF" w:rsidP="005713FF">
            <w:pPr>
              <w:suppressAutoHyphens/>
              <w:jc w:val="center"/>
              <w:rPr>
                <w:i w:val="0"/>
                <w:sz w:val="36"/>
                <w:szCs w:val="36"/>
              </w:rPr>
            </w:pPr>
            <w:r w:rsidRPr="005713FF">
              <w:rPr>
                <w:b w:val="0"/>
                <w:i w:val="0"/>
                <w:sz w:val="32"/>
                <w:szCs w:val="32"/>
              </w:rPr>
              <w:t xml:space="preserve">  </w:t>
            </w:r>
            <w:r w:rsidRPr="005713FF">
              <w:rPr>
                <w:i w:val="0"/>
                <w:sz w:val="36"/>
                <w:szCs w:val="36"/>
                <w:lang w:val="be-BY"/>
              </w:rPr>
              <w:t>Тема:</w:t>
            </w:r>
            <w:r w:rsidRPr="005713FF">
              <w:rPr>
                <w:i w:val="0"/>
                <w:sz w:val="32"/>
                <w:szCs w:val="32"/>
                <w:lang w:val="be-BY"/>
              </w:rPr>
              <w:t xml:space="preserve"> </w:t>
            </w:r>
            <w:r w:rsidRPr="005713FF">
              <w:rPr>
                <w:i w:val="0"/>
                <w:sz w:val="32"/>
                <w:szCs w:val="32"/>
              </w:rPr>
              <w:t>Первая мировая война</w:t>
            </w:r>
          </w:p>
          <w:p w:rsidR="005713FF" w:rsidRPr="005713FF" w:rsidRDefault="005713FF" w:rsidP="005713FF">
            <w:pPr>
              <w:suppressAutoHyphens/>
              <w:jc w:val="center"/>
              <w:rPr>
                <w:b w:val="0"/>
                <w:i w:val="0"/>
                <w:sz w:val="30"/>
                <w:szCs w:val="36"/>
              </w:rPr>
            </w:pPr>
          </w:p>
          <w:p w:rsidR="005713FF" w:rsidRPr="005713FF" w:rsidRDefault="005713FF" w:rsidP="005713FF">
            <w:pPr>
              <w:suppressAutoHyphens/>
              <w:jc w:val="center"/>
              <w:rPr>
                <w:b w:val="0"/>
                <w:i w:val="0"/>
                <w:sz w:val="30"/>
                <w:szCs w:val="36"/>
              </w:rPr>
            </w:pPr>
          </w:p>
          <w:p w:rsidR="005713FF" w:rsidRPr="005713FF" w:rsidRDefault="005713FF" w:rsidP="005713FF">
            <w:pPr>
              <w:suppressAutoHyphens/>
              <w:jc w:val="center"/>
              <w:rPr>
                <w:b w:val="0"/>
                <w:i w:val="0"/>
                <w:sz w:val="30"/>
                <w:szCs w:val="36"/>
              </w:rPr>
            </w:pPr>
          </w:p>
          <w:p w:rsidR="005713FF" w:rsidRPr="005713FF" w:rsidRDefault="005713FF" w:rsidP="005713FF">
            <w:pPr>
              <w:suppressAutoHyphens/>
              <w:jc w:val="center"/>
              <w:rPr>
                <w:b w:val="0"/>
                <w:i w:val="0"/>
                <w:sz w:val="30"/>
                <w:szCs w:val="36"/>
              </w:rPr>
            </w:pPr>
          </w:p>
          <w:p w:rsidR="005713FF" w:rsidRPr="005713FF" w:rsidRDefault="005713FF" w:rsidP="005713FF">
            <w:pPr>
              <w:suppressAutoHyphens/>
              <w:jc w:val="center"/>
              <w:rPr>
                <w:b w:val="0"/>
                <w:i w:val="0"/>
                <w:sz w:val="30"/>
                <w:szCs w:val="36"/>
              </w:rPr>
            </w:pPr>
          </w:p>
          <w:p w:rsidR="005713FF" w:rsidRPr="005713FF" w:rsidRDefault="005713FF" w:rsidP="005713FF">
            <w:pPr>
              <w:suppressAutoHyphens/>
              <w:jc w:val="center"/>
              <w:rPr>
                <w:b w:val="0"/>
                <w:i w:val="0"/>
                <w:sz w:val="30"/>
                <w:szCs w:val="36"/>
              </w:rPr>
            </w:pPr>
          </w:p>
          <w:p w:rsidR="005713FF" w:rsidRPr="005713FF" w:rsidRDefault="005713FF" w:rsidP="005713FF">
            <w:pPr>
              <w:suppressAutoHyphens/>
              <w:jc w:val="center"/>
              <w:rPr>
                <w:b w:val="0"/>
                <w:i w:val="0"/>
                <w:sz w:val="30"/>
                <w:szCs w:val="36"/>
              </w:rPr>
            </w:pPr>
          </w:p>
          <w:p w:rsidR="005713FF" w:rsidRPr="005713FF" w:rsidRDefault="005713FF" w:rsidP="005713FF">
            <w:pPr>
              <w:suppressAutoHyphens/>
              <w:jc w:val="center"/>
              <w:rPr>
                <w:b w:val="0"/>
                <w:i w:val="0"/>
                <w:sz w:val="30"/>
                <w:szCs w:val="36"/>
              </w:rPr>
            </w:pPr>
          </w:p>
          <w:p w:rsidR="005713FF" w:rsidRPr="005713FF" w:rsidRDefault="005713FF" w:rsidP="005713FF">
            <w:pPr>
              <w:tabs>
                <w:tab w:val="left" w:pos="2869"/>
              </w:tabs>
              <w:suppressAutoHyphens/>
              <w:ind w:firstLine="3011"/>
              <w:rPr>
                <w:b w:val="0"/>
                <w:i w:val="0"/>
                <w:sz w:val="30"/>
                <w:szCs w:val="36"/>
                <w:lang w:val="be-BY"/>
              </w:rPr>
            </w:pPr>
            <w:r w:rsidRPr="005713FF">
              <w:rPr>
                <w:b w:val="0"/>
                <w:i w:val="0"/>
                <w:sz w:val="30"/>
                <w:szCs w:val="36"/>
              </w:rPr>
              <w:t xml:space="preserve">                  </w:t>
            </w:r>
            <w:r w:rsidRPr="005713FF">
              <w:rPr>
                <w:b w:val="0"/>
                <w:i w:val="0"/>
                <w:sz w:val="30"/>
                <w:szCs w:val="36"/>
                <w:lang w:val="be-BY"/>
              </w:rPr>
              <w:t xml:space="preserve">Из опыта работы учителя </w:t>
            </w:r>
          </w:p>
          <w:p w:rsidR="005713FF" w:rsidRPr="005713FF" w:rsidRDefault="005713FF" w:rsidP="005713FF">
            <w:pPr>
              <w:tabs>
                <w:tab w:val="left" w:pos="2869"/>
              </w:tabs>
              <w:suppressAutoHyphens/>
              <w:ind w:firstLine="3011"/>
              <w:rPr>
                <w:b w:val="0"/>
                <w:i w:val="0"/>
                <w:sz w:val="30"/>
                <w:szCs w:val="36"/>
              </w:rPr>
            </w:pPr>
            <w:r w:rsidRPr="005713FF">
              <w:rPr>
                <w:b w:val="0"/>
                <w:i w:val="0"/>
                <w:sz w:val="30"/>
                <w:szCs w:val="36"/>
              </w:rPr>
              <w:t xml:space="preserve">                  истории высшей категории</w:t>
            </w:r>
          </w:p>
          <w:p w:rsidR="005713FF" w:rsidRPr="005713FF" w:rsidRDefault="005713FF" w:rsidP="005713FF">
            <w:pPr>
              <w:tabs>
                <w:tab w:val="left" w:pos="4536"/>
              </w:tabs>
              <w:suppressAutoHyphens/>
              <w:ind w:firstLine="3011"/>
              <w:rPr>
                <w:b w:val="0"/>
                <w:i w:val="0"/>
                <w:sz w:val="30"/>
                <w:szCs w:val="36"/>
              </w:rPr>
            </w:pPr>
            <w:r w:rsidRPr="005713FF">
              <w:rPr>
                <w:b w:val="0"/>
                <w:i w:val="0"/>
                <w:sz w:val="30"/>
                <w:szCs w:val="36"/>
              </w:rPr>
              <w:t xml:space="preserve">                  Семенцовой М.Ф</w:t>
            </w:r>
          </w:p>
          <w:p w:rsidR="005713FF" w:rsidRPr="005713FF" w:rsidRDefault="005713FF" w:rsidP="005713FF">
            <w:pPr>
              <w:tabs>
                <w:tab w:val="left" w:pos="4536"/>
              </w:tabs>
              <w:suppressAutoHyphens/>
              <w:rPr>
                <w:b w:val="0"/>
                <w:i w:val="0"/>
                <w:sz w:val="30"/>
                <w:szCs w:val="36"/>
                <w:lang w:val="be-BY"/>
              </w:rPr>
            </w:pPr>
          </w:p>
          <w:p w:rsidR="005713FF" w:rsidRPr="005713FF" w:rsidRDefault="005713FF" w:rsidP="005713FF">
            <w:pPr>
              <w:tabs>
                <w:tab w:val="left" w:pos="4536"/>
              </w:tabs>
              <w:suppressAutoHyphens/>
              <w:rPr>
                <w:b w:val="0"/>
                <w:i w:val="0"/>
                <w:sz w:val="30"/>
                <w:szCs w:val="36"/>
                <w:lang w:val="be-BY"/>
              </w:rPr>
            </w:pPr>
          </w:p>
          <w:p w:rsidR="005713FF" w:rsidRPr="005713FF" w:rsidRDefault="005713FF" w:rsidP="005713FF">
            <w:pPr>
              <w:tabs>
                <w:tab w:val="left" w:pos="4536"/>
              </w:tabs>
              <w:suppressAutoHyphens/>
              <w:rPr>
                <w:b w:val="0"/>
                <w:i w:val="0"/>
                <w:sz w:val="30"/>
                <w:szCs w:val="36"/>
                <w:lang w:val="be-BY"/>
              </w:rPr>
            </w:pPr>
          </w:p>
          <w:p w:rsidR="005713FF" w:rsidRPr="005713FF" w:rsidRDefault="005713FF" w:rsidP="005713FF">
            <w:pPr>
              <w:tabs>
                <w:tab w:val="left" w:pos="4536"/>
              </w:tabs>
              <w:suppressAutoHyphens/>
              <w:rPr>
                <w:b w:val="0"/>
                <w:i w:val="0"/>
                <w:sz w:val="30"/>
                <w:szCs w:val="36"/>
                <w:lang w:val="be-BY"/>
              </w:rPr>
            </w:pPr>
          </w:p>
          <w:p w:rsidR="005713FF" w:rsidRPr="005713FF" w:rsidRDefault="005713FF" w:rsidP="005713FF">
            <w:pPr>
              <w:tabs>
                <w:tab w:val="left" w:pos="4536"/>
              </w:tabs>
              <w:suppressAutoHyphens/>
              <w:jc w:val="center"/>
              <w:rPr>
                <w:b w:val="0"/>
                <w:i w:val="0"/>
                <w:sz w:val="30"/>
                <w:szCs w:val="36"/>
              </w:rPr>
            </w:pPr>
          </w:p>
          <w:p w:rsidR="005713FF" w:rsidRPr="005713FF" w:rsidRDefault="005713FF" w:rsidP="005713FF">
            <w:pPr>
              <w:tabs>
                <w:tab w:val="left" w:pos="4536"/>
              </w:tabs>
              <w:suppressAutoHyphens/>
              <w:jc w:val="center"/>
              <w:rPr>
                <w:b w:val="0"/>
                <w:i w:val="0"/>
                <w:sz w:val="30"/>
                <w:szCs w:val="36"/>
              </w:rPr>
            </w:pPr>
          </w:p>
          <w:p w:rsidR="005713FF" w:rsidRPr="005713FF" w:rsidRDefault="005713FF" w:rsidP="005713FF">
            <w:pPr>
              <w:tabs>
                <w:tab w:val="left" w:pos="4536"/>
              </w:tabs>
              <w:suppressAutoHyphens/>
              <w:jc w:val="center"/>
              <w:rPr>
                <w:b w:val="0"/>
                <w:i w:val="0"/>
                <w:sz w:val="30"/>
                <w:szCs w:val="36"/>
              </w:rPr>
            </w:pPr>
          </w:p>
          <w:p w:rsidR="005713FF" w:rsidRPr="005713FF" w:rsidRDefault="005713FF" w:rsidP="005713FF">
            <w:pPr>
              <w:tabs>
                <w:tab w:val="left" w:pos="4536"/>
              </w:tabs>
              <w:suppressAutoHyphens/>
              <w:jc w:val="center"/>
              <w:rPr>
                <w:b w:val="0"/>
                <w:i w:val="0"/>
                <w:sz w:val="30"/>
                <w:szCs w:val="36"/>
              </w:rPr>
            </w:pPr>
          </w:p>
          <w:p w:rsidR="005713FF" w:rsidRPr="005713FF" w:rsidRDefault="005713FF" w:rsidP="005713FF">
            <w:pPr>
              <w:tabs>
                <w:tab w:val="left" w:pos="4536"/>
              </w:tabs>
              <w:suppressAutoHyphens/>
              <w:jc w:val="center"/>
              <w:rPr>
                <w:b w:val="0"/>
                <w:i w:val="0"/>
                <w:sz w:val="30"/>
                <w:szCs w:val="36"/>
              </w:rPr>
            </w:pPr>
          </w:p>
          <w:p w:rsidR="005713FF" w:rsidRPr="005713FF" w:rsidRDefault="005713FF" w:rsidP="005713FF">
            <w:pPr>
              <w:tabs>
                <w:tab w:val="left" w:pos="4536"/>
              </w:tabs>
              <w:suppressAutoHyphens/>
              <w:jc w:val="center"/>
              <w:rPr>
                <w:b w:val="0"/>
                <w:i w:val="0"/>
                <w:sz w:val="30"/>
                <w:szCs w:val="36"/>
              </w:rPr>
            </w:pPr>
          </w:p>
          <w:p w:rsidR="005713FF" w:rsidRPr="005713FF" w:rsidRDefault="005713FF" w:rsidP="005713FF">
            <w:pPr>
              <w:tabs>
                <w:tab w:val="left" w:pos="4536"/>
              </w:tabs>
              <w:suppressAutoHyphens/>
              <w:jc w:val="center"/>
              <w:rPr>
                <w:b w:val="0"/>
                <w:i w:val="0"/>
                <w:sz w:val="30"/>
                <w:szCs w:val="36"/>
              </w:rPr>
            </w:pPr>
          </w:p>
          <w:p w:rsidR="005713FF" w:rsidRPr="005713FF" w:rsidRDefault="005713FF" w:rsidP="005713FF">
            <w:pPr>
              <w:tabs>
                <w:tab w:val="left" w:pos="4536"/>
              </w:tabs>
              <w:suppressAutoHyphens/>
              <w:jc w:val="center"/>
              <w:rPr>
                <w:b w:val="0"/>
                <w:i w:val="0"/>
                <w:sz w:val="30"/>
                <w:szCs w:val="36"/>
              </w:rPr>
            </w:pPr>
          </w:p>
          <w:p w:rsidR="005713FF" w:rsidRPr="005713FF" w:rsidRDefault="005713FF" w:rsidP="005713FF">
            <w:pPr>
              <w:tabs>
                <w:tab w:val="left" w:pos="4536"/>
              </w:tabs>
              <w:suppressAutoHyphens/>
              <w:jc w:val="center"/>
              <w:rPr>
                <w:b w:val="0"/>
                <w:i w:val="0"/>
                <w:sz w:val="30"/>
                <w:szCs w:val="36"/>
              </w:rPr>
            </w:pPr>
            <w:r w:rsidRPr="005713FF">
              <w:rPr>
                <w:b w:val="0"/>
                <w:i w:val="0"/>
                <w:sz w:val="30"/>
                <w:szCs w:val="36"/>
              </w:rPr>
              <w:t>Добруш</w:t>
            </w:r>
          </w:p>
          <w:p w:rsidR="005713FF" w:rsidRPr="005713FF" w:rsidRDefault="005713FF" w:rsidP="005713FF">
            <w:pPr>
              <w:tabs>
                <w:tab w:val="left" w:pos="4536"/>
              </w:tabs>
              <w:suppressAutoHyphens/>
              <w:jc w:val="center"/>
              <w:rPr>
                <w:b w:val="0"/>
                <w:i w:val="0"/>
                <w:sz w:val="30"/>
                <w:szCs w:val="36"/>
              </w:rPr>
            </w:pPr>
            <w:r w:rsidRPr="005713FF">
              <w:rPr>
                <w:b w:val="0"/>
                <w:i w:val="0"/>
                <w:sz w:val="30"/>
                <w:szCs w:val="36"/>
                <w:lang w:val="be-BY"/>
              </w:rPr>
              <w:t>20</w:t>
            </w:r>
            <w:r w:rsidRPr="005713FF">
              <w:rPr>
                <w:b w:val="0"/>
                <w:i w:val="0"/>
                <w:sz w:val="30"/>
                <w:szCs w:val="36"/>
              </w:rPr>
              <w:t>12</w:t>
            </w:r>
          </w:p>
          <w:p w:rsidR="005713FF" w:rsidRPr="005713FF" w:rsidRDefault="005713FF" w:rsidP="005713FF">
            <w:pPr>
              <w:suppressAutoHyphens/>
              <w:jc w:val="center"/>
              <w:rPr>
                <w:b w:val="0"/>
                <w:i w:val="0"/>
                <w:sz w:val="28"/>
                <w:szCs w:val="36"/>
                <w:lang w:val="be-BY"/>
              </w:rPr>
            </w:pPr>
          </w:p>
        </w:tc>
      </w:tr>
    </w:tbl>
    <w:p w:rsidR="00951FD4" w:rsidRDefault="00951FD4" w:rsidP="00951FD4">
      <w:r>
        <w:rPr>
          <w:sz w:val="32"/>
          <w:szCs w:val="32"/>
        </w:rPr>
        <w:t xml:space="preserve">             </w:t>
      </w:r>
    </w:p>
    <w:p w:rsidR="001873EA" w:rsidRPr="001873EA" w:rsidRDefault="001873EA" w:rsidP="001873EA">
      <w:pPr>
        <w:rPr>
          <w:b w:val="0"/>
          <w:i w:val="0"/>
          <w:sz w:val="32"/>
          <w:szCs w:val="32"/>
        </w:rPr>
      </w:pPr>
    </w:p>
    <w:p w:rsidR="001873EA" w:rsidRPr="001873EA" w:rsidRDefault="001873EA" w:rsidP="001873EA">
      <w:pPr>
        <w:rPr>
          <w:b w:val="0"/>
          <w:i w:val="0"/>
          <w:sz w:val="32"/>
          <w:szCs w:val="32"/>
        </w:rPr>
      </w:pPr>
    </w:p>
    <w:p w:rsidR="001873EA" w:rsidRPr="001873EA" w:rsidRDefault="001873EA" w:rsidP="001873EA">
      <w:pPr>
        <w:rPr>
          <w:rFonts w:ascii="Arial Black" w:hAnsi="Arial Black"/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</w:rPr>
        <w:t>Тема:</w:t>
      </w:r>
      <w:r w:rsidRPr="001873EA">
        <w:rPr>
          <w:b w:val="0"/>
          <w:i w:val="0"/>
          <w:sz w:val="32"/>
          <w:szCs w:val="32"/>
          <w:lang w:val="be-BY"/>
        </w:rPr>
        <w:t xml:space="preserve">    Первая мировая война.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Цели урока: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Обучающие: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*что собой представлял целый узел противоречий</w:t>
      </w:r>
      <w:r w:rsidRPr="001873EA">
        <w:rPr>
          <w:b w:val="0"/>
          <w:i w:val="0"/>
          <w:sz w:val="32"/>
          <w:szCs w:val="32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между империалистическими державами,</w:t>
      </w:r>
      <w:r w:rsidRPr="001873EA">
        <w:rPr>
          <w:b w:val="0"/>
          <w:i w:val="0"/>
          <w:sz w:val="32"/>
          <w:szCs w:val="32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которые были охвачены жаждой наживы;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*какие методы и средства использовали политики</w:t>
      </w:r>
      <w:r w:rsidRPr="001873EA">
        <w:rPr>
          <w:b w:val="0"/>
          <w:i w:val="0"/>
          <w:sz w:val="32"/>
          <w:szCs w:val="32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для достижения своих целей;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*какие общественно-политические силы существовали в то время.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Развивающие:критическое мышление через</w:t>
      </w:r>
      <w:r w:rsidRPr="001873EA">
        <w:rPr>
          <w:b w:val="0"/>
          <w:i w:val="0"/>
          <w:sz w:val="32"/>
          <w:szCs w:val="32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чтение</w:t>
      </w:r>
      <w:r w:rsidRPr="001873EA">
        <w:rPr>
          <w:b w:val="0"/>
          <w:i w:val="0"/>
          <w:sz w:val="32"/>
          <w:szCs w:val="32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информационного текста,</w:t>
      </w:r>
      <w:r w:rsidRPr="001873EA">
        <w:rPr>
          <w:b w:val="0"/>
          <w:i w:val="0"/>
          <w:sz w:val="32"/>
          <w:szCs w:val="32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коммуникативные навыки.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Воспитательная:формировать активную жизненную позицию,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заинтересовывать в высказывании своей точки зрения;воспитывать уважение к истороическому прошлому.</w:t>
      </w:r>
    </w:p>
    <w:p w:rsidR="001873EA" w:rsidRPr="001873EA" w:rsidRDefault="001873EA" w:rsidP="001873EA">
      <w:pPr>
        <w:spacing w:before="100" w:beforeAutospacing="1" w:after="100" w:afterAutospacing="1"/>
        <w:rPr>
          <w:b w:val="0"/>
          <w:i w:val="0"/>
          <w:sz w:val="32"/>
          <w:szCs w:val="32"/>
        </w:rPr>
      </w:pPr>
      <w:r w:rsidRPr="001873EA">
        <w:rPr>
          <w:b w:val="0"/>
          <w:bCs/>
          <w:i w:val="0"/>
          <w:sz w:val="32"/>
          <w:szCs w:val="32"/>
        </w:rPr>
        <w:t xml:space="preserve">Формы организации познавательной деятельности: </w:t>
      </w:r>
      <w:r w:rsidRPr="001873EA">
        <w:rPr>
          <w:b w:val="0"/>
          <w:i w:val="0"/>
          <w:sz w:val="32"/>
          <w:szCs w:val="32"/>
        </w:rPr>
        <w:t>индивидуальная, групповая, коллективная.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Методы обучения: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Объяснительно</w:t>
      </w:r>
      <w:r w:rsidRPr="001873EA">
        <w:rPr>
          <w:b w:val="0"/>
          <w:i w:val="0"/>
          <w:sz w:val="32"/>
          <w:szCs w:val="32"/>
        </w:rPr>
        <w:t>-</w:t>
      </w:r>
      <w:r w:rsidRPr="001873EA">
        <w:rPr>
          <w:b w:val="0"/>
          <w:i w:val="0"/>
          <w:sz w:val="32"/>
          <w:szCs w:val="32"/>
          <w:lang w:val="be-BY"/>
        </w:rPr>
        <w:t>иллюстративный,</w:t>
      </w:r>
      <w:r w:rsidRPr="001873EA">
        <w:rPr>
          <w:b w:val="0"/>
          <w:i w:val="0"/>
          <w:sz w:val="32"/>
          <w:szCs w:val="32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репродуктивный</w:t>
      </w:r>
      <w:r w:rsidRPr="001873EA">
        <w:rPr>
          <w:b w:val="0"/>
          <w:i w:val="0"/>
          <w:sz w:val="32"/>
          <w:szCs w:val="32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,дедуктив</w:t>
      </w:r>
      <w:r w:rsidRPr="001873EA">
        <w:rPr>
          <w:b w:val="0"/>
          <w:i w:val="0"/>
          <w:sz w:val="32"/>
          <w:szCs w:val="32"/>
        </w:rPr>
        <w:t>-</w:t>
      </w:r>
      <w:r w:rsidRPr="001873EA">
        <w:rPr>
          <w:b w:val="0"/>
          <w:i w:val="0"/>
          <w:sz w:val="32"/>
          <w:szCs w:val="32"/>
          <w:lang w:val="be-BY"/>
        </w:rPr>
        <w:t>ный,проблемно-поисковый,самоконтроль,взаимоконтроль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 xml:space="preserve">                          Ход урока: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1.Стадия вызова: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Мотивационная беседа: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Как это не пародаксально звучит,</w:t>
      </w:r>
      <w:r w:rsidRPr="001873EA">
        <w:rPr>
          <w:b w:val="0"/>
          <w:i w:val="0"/>
          <w:sz w:val="32"/>
          <w:szCs w:val="32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но для того,</w:t>
      </w:r>
      <w:r w:rsidRPr="001873EA">
        <w:rPr>
          <w:b w:val="0"/>
          <w:i w:val="0"/>
          <w:sz w:val="32"/>
          <w:szCs w:val="32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чтобы эффективнее бороться за мир,</w:t>
      </w:r>
      <w:r w:rsidRPr="001873EA">
        <w:rPr>
          <w:b w:val="0"/>
          <w:i w:val="0"/>
          <w:sz w:val="32"/>
          <w:szCs w:val="32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нужно</w:t>
      </w:r>
      <w:r w:rsidRPr="001873EA">
        <w:rPr>
          <w:b w:val="0"/>
          <w:i w:val="0"/>
          <w:sz w:val="32"/>
          <w:szCs w:val="32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как можно больше говорить о войнах.Говорить</w:t>
      </w:r>
      <w:r w:rsidRPr="001873EA">
        <w:rPr>
          <w:b w:val="0"/>
          <w:i w:val="0"/>
          <w:sz w:val="32"/>
          <w:szCs w:val="32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правду о их виновниках,</w:t>
      </w:r>
      <w:r w:rsidRPr="001873EA">
        <w:rPr>
          <w:b w:val="0"/>
          <w:i w:val="0"/>
          <w:sz w:val="32"/>
          <w:szCs w:val="32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о неисчеслимых жертвах</w:t>
      </w:r>
      <w:r w:rsidRPr="001873EA">
        <w:rPr>
          <w:b w:val="0"/>
          <w:i w:val="0"/>
          <w:sz w:val="32"/>
          <w:szCs w:val="32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и разрушениях.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От мечей и луков со стрелами-к ядерному оружию-такой путь проделан в этой области. Сейчас</w:t>
      </w:r>
      <w:r w:rsidRPr="001873EA">
        <w:rPr>
          <w:b w:val="0"/>
          <w:i w:val="0"/>
          <w:sz w:val="32"/>
          <w:szCs w:val="32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наступил момент,</w:t>
      </w:r>
      <w:r w:rsidRPr="001873EA">
        <w:rPr>
          <w:b w:val="0"/>
          <w:i w:val="0"/>
          <w:sz w:val="32"/>
          <w:szCs w:val="32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когда даже ограниченные</w:t>
      </w:r>
      <w:r w:rsidRPr="001873EA">
        <w:rPr>
          <w:b w:val="0"/>
          <w:i w:val="0"/>
          <w:sz w:val="32"/>
          <w:szCs w:val="32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военные конфликты могут привести к глобальной</w:t>
      </w:r>
    </w:p>
    <w:p w:rsidR="001873EA" w:rsidRPr="001873EA" w:rsidRDefault="001873EA" w:rsidP="001873EA">
      <w:pPr>
        <w:rPr>
          <w:b w:val="0"/>
          <w:i w:val="0"/>
          <w:sz w:val="32"/>
          <w:szCs w:val="32"/>
        </w:rPr>
      </w:pPr>
      <w:r w:rsidRPr="001873EA">
        <w:rPr>
          <w:b w:val="0"/>
          <w:i w:val="0"/>
          <w:sz w:val="32"/>
          <w:szCs w:val="32"/>
          <w:lang w:val="be-BY"/>
        </w:rPr>
        <w:t>катострофе.Чтобы избежать их,</w:t>
      </w:r>
      <w:r w:rsidRPr="001873EA">
        <w:rPr>
          <w:b w:val="0"/>
          <w:i w:val="0"/>
          <w:sz w:val="32"/>
          <w:szCs w:val="32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в</w:t>
      </w:r>
      <w:r w:rsidRPr="001873EA">
        <w:rPr>
          <w:b w:val="0"/>
          <w:i w:val="0"/>
          <w:sz w:val="32"/>
          <w:szCs w:val="32"/>
        </w:rPr>
        <w:t>а</w:t>
      </w:r>
      <w:r w:rsidRPr="001873EA">
        <w:rPr>
          <w:b w:val="0"/>
          <w:i w:val="0"/>
          <w:sz w:val="32"/>
          <w:szCs w:val="32"/>
          <w:lang w:val="be-BY"/>
        </w:rPr>
        <w:t>жно исследовать</w:t>
      </w:r>
      <w:r w:rsidRPr="001873EA">
        <w:rPr>
          <w:b w:val="0"/>
          <w:i w:val="0"/>
          <w:sz w:val="32"/>
          <w:szCs w:val="32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противоречия и причины,</w:t>
      </w:r>
      <w:r w:rsidRPr="001873EA">
        <w:rPr>
          <w:b w:val="0"/>
          <w:i w:val="0"/>
          <w:sz w:val="32"/>
          <w:szCs w:val="32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вызвавшие предыдущие</w:t>
      </w:r>
      <w:r w:rsidRPr="001873EA">
        <w:rPr>
          <w:b w:val="0"/>
          <w:i w:val="0"/>
          <w:sz w:val="32"/>
          <w:szCs w:val="32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в</w:t>
      </w:r>
      <w:r w:rsidRPr="001873EA">
        <w:rPr>
          <w:b w:val="0"/>
          <w:i w:val="0"/>
          <w:sz w:val="32"/>
          <w:szCs w:val="32"/>
        </w:rPr>
        <w:t>ой</w:t>
      </w:r>
      <w:r w:rsidRPr="001873EA">
        <w:rPr>
          <w:b w:val="0"/>
          <w:i w:val="0"/>
          <w:sz w:val="32"/>
          <w:szCs w:val="32"/>
          <w:lang w:val="be-BY"/>
        </w:rPr>
        <w:t>ны</w:t>
      </w:r>
      <w:r w:rsidRPr="001873EA">
        <w:rPr>
          <w:b w:val="0"/>
          <w:i w:val="0"/>
          <w:sz w:val="32"/>
          <w:szCs w:val="32"/>
        </w:rPr>
        <w:t>.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2.Осмысление: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Составление кластера:</w:t>
      </w:r>
    </w:p>
    <w:p w:rsidR="001873EA" w:rsidRPr="001873EA" w:rsidRDefault="001873EA" w:rsidP="001873EA">
      <w:pPr>
        <w:autoSpaceDE w:val="0"/>
        <w:autoSpaceDN w:val="0"/>
        <w:adjustRightInd w:val="0"/>
        <w:spacing w:line="360" w:lineRule="auto"/>
        <w:rPr>
          <w:rFonts w:cs="TimesNewRomanPS-ItalicMT"/>
          <w:b w:val="0"/>
          <w:i w:val="0"/>
          <w:iCs/>
          <w:color w:val="000000"/>
          <w:sz w:val="28"/>
          <w:szCs w:val="28"/>
          <w:lang w:val="be-BY"/>
        </w:rPr>
      </w:pPr>
      <w:r w:rsidRPr="001873EA">
        <w:rPr>
          <w:rFonts w:cs="Arial-ItalicMT"/>
          <w:b w:val="0"/>
          <w:i w:val="0"/>
          <w:iCs/>
          <w:color w:val="000000"/>
          <w:sz w:val="28"/>
          <w:szCs w:val="28"/>
          <w:lang w:val="be-BY"/>
        </w:rPr>
        <w:t xml:space="preserve">Кластеры </w:t>
      </w:r>
      <w:r w:rsidRPr="001873EA">
        <w:rPr>
          <w:rFonts w:cs="TimesNewRomanPS-ItalicMT"/>
          <w:b w:val="0"/>
          <w:i w:val="0"/>
          <w:iCs/>
          <w:color w:val="000000"/>
          <w:sz w:val="28"/>
          <w:szCs w:val="28"/>
          <w:lang w:val="be-BY"/>
        </w:rPr>
        <w:t>(гроздья) — выделение смысловых единиц текста и</w:t>
      </w:r>
    </w:p>
    <w:p w:rsidR="001873EA" w:rsidRPr="001873EA" w:rsidRDefault="001873EA" w:rsidP="001873EA">
      <w:pPr>
        <w:autoSpaceDE w:val="0"/>
        <w:autoSpaceDN w:val="0"/>
        <w:adjustRightInd w:val="0"/>
        <w:spacing w:line="360" w:lineRule="auto"/>
        <w:rPr>
          <w:rFonts w:cs="TimesNewRomanPS-ItalicMT"/>
          <w:b w:val="0"/>
          <w:i w:val="0"/>
          <w:iCs/>
          <w:color w:val="000000"/>
          <w:sz w:val="28"/>
          <w:szCs w:val="28"/>
          <w:lang w:val="be-BY"/>
        </w:rPr>
      </w:pPr>
      <w:r w:rsidRPr="001873EA">
        <w:rPr>
          <w:rFonts w:cs="TimesNewRomanPS-ItalicMT"/>
          <w:b w:val="0"/>
          <w:i w:val="0"/>
          <w:iCs/>
          <w:color w:val="000000"/>
          <w:sz w:val="28"/>
          <w:szCs w:val="28"/>
          <w:lang w:val="be-BY"/>
        </w:rPr>
        <w:t>графическое оформление их в определённом порядке в виде грозди.</w:t>
      </w:r>
    </w:p>
    <w:p w:rsidR="001873EA" w:rsidRPr="001873EA" w:rsidRDefault="001873EA" w:rsidP="001873EA">
      <w:pPr>
        <w:autoSpaceDE w:val="0"/>
        <w:autoSpaceDN w:val="0"/>
        <w:adjustRightInd w:val="0"/>
        <w:spacing w:line="360" w:lineRule="auto"/>
        <w:rPr>
          <w:rFonts w:cs="TimesNewRomanPS-ItalicMT"/>
          <w:b w:val="0"/>
          <w:i w:val="0"/>
          <w:iCs/>
          <w:color w:val="000000"/>
          <w:sz w:val="28"/>
          <w:szCs w:val="28"/>
          <w:lang w:val="be-BY"/>
        </w:rPr>
      </w:pPr>
      <w:r w:rsidRPr="001873EA">
        <w:rPr>
          <w:rFonts w:cs="TimesNewRomanPS-ItalicMT"/>
          <w:b w:val="0"/>
          <w:i w:val="0"/>
          <w:iCs/>
          <w:color w:val="000000"/>
          <w:sz w:val="28"/>
          <w:szCs w:val="28"/>
          <w:lang w:val="be-BY"/>
        </w:rPr>
        <w:t>Кластеры — это графический приём систематизации материала.</w:t>
      </w:r>
    </w:p>
    <w:p w:rsidR="001873EA" w:rsidRPr="001873EA" w:rsidRDefault="001873EA" w:rsidP="001873EA">
      <w:pPr>
        <w:autoSpaceDE w:val="0"/>
        <w:autoSpaceDN w:val="0"/>
        <w:adjustRightInd w:val="0"/>
        <w:spacing w:line="360" w:lineRule="auto"/>
        <w:rPr>
          <w:rFonts w:cs="TimesNewRomanPS-ItalicMT"/>
          <w:b w:val="0"/>
          <w:i w:val="0"/>
          <w:iCs/>
          <w:color w:val="000000"/>
          <w:sz w:val="32"/>
          <w:szCs w:val="32"/>
        </w:rPr>
      </w:pPr>
      <w:r w:rsidRPr="001873EA">
        <w:rPr>
          <w:b w:val="0"/>
          <w:i w:val="0"/>
          <w:sz w:val="32"/>
          <w:szCs w:val="32"/>
          <w:lang w:val="be-BY"/>
        </w:rPr>
        <w:lastRenderedPageBreak/>
        <w:t>Примерно так может выглядеть схема. В центре — главное понятие, а вокруг — смысловые единицы. Их может быть и гораздо больше. Этот приём может быть применён на стадии вызова, когда мы систематизируем информацию до знакомства с основным источником — текстом в виде вопросов или заголовков смысловых блоков, так и для разработки стратегии урока в целом.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Cs/>
          <w:i w:val="0"/>
          <w:sz w:val="32"/>
          <w:szCs w:val="32"/>
          <w:lang w:val="be-BY"/>
        </w:rPr>
        <w:t>Вопрос :</w:t>
      </w:r>
      <w:r w:rsidRPr="001873EA">
        <w:rPr>
          <w:b w:val="0"/>
          <w:i w:val="0"/>
          <w:sz w:val="32"/>
          <w:szCs w:val="32"/>
          <w:lang w:val="be-BY"/>
        </w:rPr>
        <w:t xml:space="preserve"> Охарактеризуйте цели Германии в войне.Цели Антанты.</w:t>
      </w:r>
    </w:p>
    <w:p w:rsidR="001873EA" w:rsidRPr="001873EA" w:rsidRDefault="001873EA" w:rsidP="001873EA">
      <w:pPr>
        <w:spacing w:before="100" w:beforeAutospacing="1" w:after="100" w:afterAutospacing="1"/>
        <w:rPr>
          <w:b w:val="0"/>
          <w:i w:val="0"/>
          <w:sz w:val="32"/>
          <w:szCs w:val="32"/>
        </w:rPr>
      </w:pPr>
      <w:r w:rsidRPr="001873EA">
        <w:rPr>
          <w:bCs/>
          <w:i w:val="0"/>
          <w:sz w:val="32"/>
          <w:szCs w:val="32"/>
        </w:rPr>
        <w:t>Ответы учащихся.</w:t>
      </w:r>
    </w:p>
    <w:p w:rsidR="001873EA" w:rsidRPr="001873EA" w:rsidRDefault="005713FF" w:rsidP="001873EA">
      <w:pPr>
        <w:rPr>
          <w:b w:val="0"/>
          <w:i w:val="0"/>
          <w:sz w:val="32"/>
          <w:szCs w:val="32"/>
          <w:lang w:val="be-BY"/>
        </w:rPr>
      </w:pPr>
      <w:r>
        <w:rPr>
          <w:b w:val="0"/>
          <w:i w:val="0"/>
          <w:sz w:val="32"/>
          <w:szCs w:val="32"/>
          <w:lang w:val="be-BY"/>
        </w:rPr>
        <w:t xml:space="preserve">             </w:t>
      </w:r>
      <w:r w:rsidR="001873EA" w:rsidRPr="001873EA">
        <w:rPr>
          <w:b w:val="0"/>
          <w:i w:val="0"/>
          <w:sz w:val="32"/>
          <w:szCs w:val="32"/>
          <w:lang w:val="be-BY"/>
        </w:rPr>
        <w:t>Итог обсуждения в группах – составление общеклассного кластера</w:t>
      </w:r>
      <w:r>
        <w:rPr>
          <w:b w:val="0"/>
          <w:i w:val="0"/>
          <w:sz w:val="32"/>
          <w:szCs w:val="32"/>
          <w:lang w:val="be-BY"/>
        </w:rPr>
        <w:t>.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</w:rPr>
        <w:t xml:space="preserve">  </w:t>
      </w:r>
      <w:r w:rsidR="005713FF">
        <w:rPr>
          <w:b w:val="0"/>
          <w:i w:val="0"/>
          <w:sz w:val="32"/>
          <w:szCs w:val="32"/>
        </w:rPr>
        <w:t xml:space="preserve">      </w:t>
      </w:r>
      <w:r w:rsidRPr="001873EA">
        <w:rPr>
          <w:b w:val="0"/>
          <w:i w:val="0"/>
          <w:sz w:val="32"/>
          <w:szCs w:val="32"/>
          <w:lang w:val="be-BY"/>
        </w:rPr>
        <w:t>В период империализма обострились экономически</w:t>
      </w:r>
      <w:r w:rsidR="005713FF">
        <w:rPr>
          <w:b w:val="0"/>
          <w:i w:val="0"/>
          <w:sz w:val="32"/>
          <w:szCs w:val="32"/>
        </w:rPr>
        <w:t xml:space="preserve">е </w:t>
      </w:r>
      <w:r w:rsidRPr="001873EA">
        <w:rPr>
          <w:b w:val="0"/>
          <w:i w:val="0"/>
          <w:sz w:val="32"/>
          <w:szCs w:val="32"/>
        </w:rPr>
        <w:t>и</w:t>
      </w:r>
      <w:r w:rsidR="005713FF">
        <w:rPr>
          <w:b w:val="0"/>
          <w:i w:val="0"/>
          <w:sz w:val="32"/>
          <w:szCs w:val="32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политические противоречия между развитыми</w:t>
      </w:r>
      <w:r w:rsidRPr="001873EA">
        <w:rPr>
          <w:b w:val="0"/>
          <w:i w:val="0"/>
          <w:sz w:val="32"/>
          <w:szCs w:val="32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капиталистическими странами.</w:t>
      </w:r>
      <w:r w:rsidR="005713FF">
        <w:rPr>
          <w:b w:val="0"/>
          <w:i w:val="0"/>
          <w:sz w:val="32"/>
          <w:szCs w:val="32"/>
          <w:lang w:val="be-BY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Началась борьба за передел мира.Старые колониальные державы прилагали все усилия,чтобы сохранить свои владения.</w:t>
      </w:r>
    </w:p>
    <w:p w:rsidR="001873EA" w:rsidRPr="001873EA" w:rsidRDefault="005713FF" w:rsidP="001873EA">
      <w:pPr>
        <w:rPr>
          <w:b w:val="0"/>
          <w:i w:val="0"/>
          <w:sz w:val="32"/>
          <w:szCs w:val="32"/>
          <w:lang w:val="be-BY"/>
        </w:rPr>
      </w:pPr>
      <w:r>
        <w:rPr>
          <w:b w:val="0"/>
          <w:i w:val="0"/>
          <w:sz w:val="32"/>
          <w:szCs w:val="32"/>
          <w:lang w:val="be-BY"/>
        </w:rPr>
        <w:t xml:space="preserve">     </w:t>
      </w:r>
      <w:r w:rsidR="001873EA" w:rsidRPr="001873EA">
        <w:rPr>
          <w:b w:val="0"/>
          <w:i w:val="0"/>
          <w:sz w:val="32"/>
          <w:szCs w:val="32"/>
          <w:lang w:val="be-BY"/>
        </w:rPr>
        <w:t>Австро-Венгрия хочет сохранить единство  внутри</w:t>
      </w:r>
      <w:r w:rsidR="001873EA" w:rsidRPr="001873EA">
        <w:rPr>
          <w:b w:val="0"/>
          <w:i w:val="0"/>
          <w:sz w:val="32"/>
          <w:szCs w:val="32"/>
        </w:rPr>
        <w:t xml:space="preserve"> </w:t>
      </w:r>
      <w:r w:rsidR="001873EA" w:rsidRPr="001873EA">
        <w:rPr>
          <w:b w:val="0"/>
          <w:i w:val="0"/>
          <w:sz w:val="32"/>
          <w:szCs w:val="32"/>
          <w:lang w:val="be-BY"/>
        </w:rPr>
        <w:t>страны и расширить влияние на Балканах.Царская</w:t>
      </w:r>
      <w:r w:rsidR="001873EA" w:rsidRPr="001873EA">
        <w:rPr>
          <w:b w:val="0"/>
          <w:i w:val="0"/>
          <w:sz w:val="32"/>
          <w:szCs w:val="32"/>
        </w:rPr>
        <w:t xml:space="preserve"> </w:t>
      </w:r>
      <w:r w:rsidR="001873EA" w:rsidRPr="001873EA">
        <w:rPr>
          <w:b w:val="0"/>
          <w:i w:val="0"/>
          <w:sz w:val="32"/>
          <w:szCs w:val="32"/>
          <w:lang w:val="be-BY"/>
        </w:rPr>
        <w:t>Россия имеет свои виды на Балканах.Германия видит себя окружённой со всех сторон враждебными</w:t>
      </w:r>
      <w:r w:rsidR="001873EA" w:rsidRPr="001873EA">
        <w:rPr>
          <w:b w:val="0"/>
          <w:i w:val="0"/>
          <w:sz w:val="32"/>
          <w:szCs w:val="32"/>
        </w:rPr>
        <w:t xml:space="preserve"> </w:t>
      </w:r>
      <w:r w:rsidR="001873EA" w:rsidRPr="001873EA">
        <w:rPr>
          <w:b w:val="0"/>
          <w:i w:val="0"/>
          <w:sz w:val="32"/>
          <w:szCs w:val="32"/>
          <w:lang w:val="be-BY"/>
        </w:rPr>
        <w:t>государствами.Франция стремиться ослабить свою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соперницу и вновь обрести Эльзас и Лотарингию.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Англия ощущает присутствие германского военного</w:t>
      </w:r>
      <w:r w:rsidR="005713FF">
        <w:rPr>
          <w:b w:val="0"/>
          <w:i w:val="0"/>
          <w:sz w:val="32"/>
          <w:szCs w:val="32"/>
          <w:lang w:val="be-BY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флота и германское стремление к экспансии.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Работа с текстом учебника.</w:t>
      </w:r>
    </w:p>
    <w:p w:rsidR="001873EA" w:rsidRPr="001873EA" w:rsidRDefault="001873EA" w:rsidP="001873EA">
      <w:pPr>
        <w:autoSpaceDE w:val="0"/>
        <w:autoSpaceDN w:val="0"/>
        <w:adjustRightInd w:val="0"/>
        <w:spacing w:line="360" w:lineRule="auto"/>
        <w:rPr>
          <w:rFonts w:cs="TimesNewRomanPS-ItalicMT"/>
          <w:b w:val="0"/>
          <w:i w:val="0"/>
          <w:iCs/>
          <w:color w:val="000000"/>
          <w:sz w:val="28"/>
          <w:szCs w:val="28"/>
          <w:lang w:val="be-BY"/>
        </w:rPr>
      </w:pPr>
      <w:r w:rsidRPr="001873EA">
        <w:rPr>
          <w:rFonts w:cs="TimesNewRomanPS-ItalicMT"/>
          <w:b w:val="0"/>
          <w:i w:val="0"/>
          <w:iCs/>
          <w:color w:val="000000"/>
          <w:sz w:val="28"/>
          <w:szCs w:val="28"/>
          <w:lang w:val="be-BY"/>
        </w:rPr>
        <w:t>На стадии осмысления происходит активное чтение материала учебника, маркировка текста разными значками, составляются таблицы.</w:t>
      </w:r>
    </w:p>
    <w:p w:rsidR="001873EA" w:rsidRPr="001873EA" w:rsidRDefault="001873EA" w:rsidP="001873EA">
      <w:pPr>
        <w:autoSpaceDE w:val="0"/>
        <w:autoSpaceDN w:val="0"/>
        <w:adjustRightInd w:val="0"/>
        <w:spacing w:line="360" w:lineRule="auto"/>
        <w:rPr>
          <w:rFonts w:cs="TimesNewRomanPS-ItalicMT"/>
          <w:b w:val="0"/>
          <w:i w:val="0"/>
          <w:iCs/>
          <w:color w:val="000000"/>
          <w:sz w:val="32"/>
          <w:szCs w:val="32"/>
          <w:lang w:val="be-BY"/>
        </w:rPr>
      </w:pPr>
      <w:r w:rsidRPr="001873EA">
        <w:rPr>
          <w:rFonts w:cs="TimesNewRomanPS-ItalicMT"/>
          <w:b w:val="0"/>
          <w:i w:val="0"/>
          <w:iCs/>
          <w:color w:val="000000"/>
          <w:sz w:val="32"/>
          <w:szCs w:val="32"/>
          <w:lang w:val="be-BY"/>
        </w:rPr>
        <w:t>Совпало с моими представлениями</w:t>
      </w:r>
    </w:p>
    <w:p w:rsidR="001873EA" w:rsidRPr="001873EA" w:rsidRDefault="001873EA" w:rsidP="001873EA">
      <w:pPr>
        <w:autoSpaceDE w:val="0"/>
        <w:autoSpaceDN w:val="0"/>
        <w:adjustRightInd w:val="0"/>
        <w:spacing w:line="360" w:lineRule="auto"/>
        <w:rPr>
          <w:rFonts w:cs="TimesNewRomanPS-ItalicMT"/>
          <w:b w:val="0"/>
          <w:i w:val="0"/>
          <w:iCs/>
          <w:color w:val="000000"/>
          <w:sz w:val="32"/>
          <w:szCs w:val="32"/>
          <w:lang w:val="be-BY"/>
        </w:rPr>
      </w:pPr>
      <w:r w:rsidRPr="001873EA">
        <w:rPr>
          <w:rFonts w:cs="TimesNewRomanPS-ItalicMT"/>
          <w:b w:val="0"/>
          <w:i w:val="0"/>
          <w:iCs/>
          <w:color w:val="000000"/>
          <w:sz w:val="32"/>
          <w:szCs w:val="32"/>
          <w:lang w:val="be-BY"/>
        </w:rPr>
        <w:t>Новое содержание</w:t>
      </w:r>
    </w:p>
    <w:p w:rsidR="001873EA" w:rsidRPr="001873EA" w:rsidRDefault="001873EA" w:rsidP="001873EA">
      <w:pPr>
        <w:autoSpaceDE w:val="0"/>
        <w:autoSpaceDN w:val="0"/>
        <w:adjustRightInd w:val="0"/>
        <w:spacing w:line="360" w:lineRule="auto"/>
        <w:rPr>
          <w:rFonts w:cs="TimesNewRomanPS-ItalicMT"/>
          <w:b w:val="0"/>
          <w:i w:val="0"/>
          <w:iCs/>
          <w:color w:val="000000"/>
          <w:sz w:val="32"/>
          <w:szCs w:val="32"/>
          <w:lang w:val="be-BY"/>
        </w:rPr>
      </w:pPr>
      <w:r w:rsidRPr="001873EA">
        <w:rPr>
          <w:rFonts w:cs="TimesNewRomanPS-ItalicMT"/>
          <w:b w:val="0"/>
          <w:i w:val="0"/>
          <w:iCs/>
          <w:color w:val="000000"/>
          <w:sz w:val="32"/>
          <w:szCs w:val="32"/>
          <w:lang w:val="be-BY"/>
        </w:rPr>
        <w:t>Не совпало с моими представлениями</w:t>
      </w:r>
    </w:p>
    <w:p w:rsidR="001873EA" w:rsidRPr="001873EA" w:rsidRDefault="001873EA" w:rsidP="001873EA">
      <w:pPr>
        <w:autoSpaceDE w:val="0"/>
        <w:autoSpaceDN w:val="0"/>
        <w:adjustRightInd w:val="0"/>
        <w:spacing w:line="360" w:lineRule="auto"/>
        <w:rPr>
          <w:rFonts w:cs="TimesNewRomanPS-ItalicMT"/>
          <w:b w:val="0"/>
          <w:i w:val="0"/>
          <w:iCs/>
          <w:color w:val="000000"/>
          <w:sz w:val="32"/>
          <w:szCs w:val="32"/>
          <w:lang w:val="be-BY"/>
        </w:rPr>
      </w:pPr>
      <w:r w:rsidRPr="001873EA">
        <w:rPr>
          <w:rFonts w:cs="TimesNewRomanPS-ItalicMT"/>
          <w:b w:val="0"/>
          <w:i w:val="0"/>
          <w:iCs/>
          <w:color w:val="000000"/>
          <w:sz w:val="32"/>
          <w:szCs w:val="32"/>
          <w:lang w:val="be-BY"/>
        </w:rPr>
        <w:t>Вызывает сомнение или непонимание</w:t>
      </w:r>
    </w:p>
    <w:p w:rsidR="001873EA" w:rsidRPr="001873EA" w:rsidRDefault="001873EA" w:rsidP="001873EA">
      <w:pPr>
        <w:autoSpaceDE w:val="0"/>
        <w:autoSpaceDN w:val="0"/>
        <w:adjustRightInd w:val="0"/>
        <w:spacing w:line="360" w:lineRule="auto"/>
        <w:rPr>
          <w:rFonts w:cs="TimesNewRomanPS-ItalicMT"/>
          <w:b w:val="0"/>
          <w:i w:val="0"/>
          <w:iCs/>
          <w:color w:val="000000"/>
          <w:sz w:val="32"/>
          <w:szCs w:val="32"/>
          <w:lang w:val="be-BY"/>
        </w:rPr>
      </w:pPr>
      <w:r w:rsidRPr="001873EA">
        <w:rPr>
          <w:rFonts w:cs="TimesNewRomanPS-ItalicMT"/>
          <w:b w:val="0"/>
          <w:i w:val="0"/>
          <w:iCs/>
          <w:color w:val="000000"/>
          <w:sz w:val="32"/>
          <w:szCs w:val="32"/>
          <w:lang w:val="be-BY"/>
        </w:rPr>
        <w:t>(Значки могут ставится при чтении на полях).</w:t>
      </w:r>
    </w:p>
    <w:p w:rsidR="001873EA" w:rsidRPr="001873EA" w:rsidRDefault="001873EA" w:rsidP="001873EA">
      <w:pPr>
        <w:autoSpaceDE w:val="0"/>
        <w:autoSpaceDN w:val="0"/>
        <w:adjustRightInd w:val="0"/>
        <w:spacing w:line="360" w:lineRule="auto"/>
        <w:rPr>
          <w:rFonts w:cs="TimesNewRomanPS-ItalicMT"/>
          <w:b w:val="0"/>
          <w:i w:val="0"/>
          <w:iCs/>
          <w:color w:val="000000"/>
          <w:sz w:val="32"/>
          <w:szCs w:val="32"/>
          <w:lang w:val="be-BY"/>
        </w:rPr>
      </w:pPr>
    </w:p>
    <w:p w:rsidR="001873EA" w:rsidRPr="001873EA" w:rsidRDefault="001873EA" w:rsidP="001873EA">
      <w:pPr>
        <w:autoSpaceDE w:val="0"/>
        <w:autoSpaceDN w:val="0"/>
        <w:adjustRightInd w:val="0"/>
        <w:spacing w:line="360" w:lineRule="auto"/>
        <w:rPr>
          <w:rFonts w:cs="TimesNewRomanPS-ItalicMT"/>
          <w:b w:val="0"/>
          <w:i w:val="0"/>
          <w:iCs/>
          <w:color w:val="000000"/>
          <w:sz w:val="32"/>
          <w:szCs w:val="32"/>
          <w:lang w:val="be-BY"/>
        </w:rPr>
      </w:pPr>
      <w:r w:rsidRPr="001873EA">
        <w:rPr>
          <w:rFonts w:cs="TimesNewRomanPS-ItalicMT"/>
          <w:b w:val="0"/>
          <w:i w:val="0"/>
          <w:iCs/>
          <w:color w:val="000000"/>
          <w:sz w:val="32"/>
          <w:szCs w:val="32"/>
          <w:lang w:val="be-BY"/>
        </w:rPr>
        <w:lastRenderedPageBreak/>
        <w:t>Может быть составлена таблица.</w:t>
      </w:r>
    </w:p>
    <w:p w:rsidR="001873EA" w:rsidRPr="001873EA" w:rsidRDefault="001873EA" w:rsidP="001873EA">
      <w:pPr>
        <w:autoSpaceDE w:val="0"/>
        <w:autoSpaceDN w:val="0"/>
        <w:adjustRightInd w:val="0"/>
        <w:spacing w:line="360" w:lineRule="auto"/>
        <w:rPr>
          <w:rFonts w:ascii="TimesNewRomanPS-ItalicMT" w:hAnsi="TimesNewRomanPS-ItalicMT" w:cs="TimesNewRomanPS-ItalicMT"/>
          <w:b w:val="0"/>
          <w:iCs/>
          <w:color w:val="000000"/>
          <w:sz w:val="28"/>
          <w:szCs w:val="28"/>
          <w:lang w:val="be-BY"/>
        </w:rPr>
      </w:pPr>
      <w:r w:rsidRPr="001873EA">
        <w:rPr>
          <w:rFonts w:cs="TimesNewRomanPS-ItalicMT"/>
          <w:b w:val="0"/>
          <w:i w:val="0"/>
          <w:iCs/>
          <w:color w:val="000000"/>
          <w:sz w:val="32"/>
          <w:szCs w:val="32"/>
          <w:lang w:val="be-BY"/>
        </w:rPr>
        <w:t>Знаю                               Хочу узнать                   Узнал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Задание группам:.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</w:rPr>
        <w:t>1.</w:t>
      </w:r>
      <w:r w:rsidRPr="001873EA">
        <w:rPr>
          <w:b w:val="0"/>
          <w:i w:val="0"/>
          <w:sz w:val="32"/>
          <w:szCs w:val="32"/>
          <w:lang w:val="be-BY"/>
        </w:rPr>
        <w:t>Составьте хронологическую таблицу хода военных действий в 1914-1918 г.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</w:rPr>
        <w:t>2.</w:t>
      </w:r>
      <w:r w:rsidRPr="001873EA">
        <w:rPr>
          <w:b w:val="0"/>
          <w:i w:val="0"/>
          <w:sz w:val="32"/>
          <w:szCs w:val="32"/>
          <w:lang w:val="be-BY"/>
        </w:rPr>
        <w:t>Определите характер войны для стран участниц с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той и другой стороны.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</w:rPr>
        <w:t>3.</w:t>
      </w:r>
      <w:r w:rsidRPr="001873EA">
        <w:rPr>
          <w:b w:val="0"/>
          <w:i w:val="0"/>
          <w:sz w:val="32"/>
          <w:szCs w:val="32"/>
          <w:lang w:val="be-BY"/>
        </w:rPr>
        <w:t>В чём состояла суть плана «Шлиффена».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</w:rPr>
        <w:t>4.</w:t>
      </w:r>
      <w:r w:rsidRPr="001873EA">
        <w:rPr>
          <w:b w:val="0"/>
          <w:i w:val="0"/>
          <w:sz w:val="32"/>
          <w:szCs w:val="32"/>
          <w:lang w:val="be-BY"/>
        </w:rPr>
        <w:t>Сопоставьте факты и сделайте выводы о степени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готовности России к войне.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</w:rPr>
        <w:t>5.</w:t>
      </w:r>
      <w:r w:rsidRPr="001873EA">
        <w:rPr>
          <w:b w:val="0"/>
          <w:i w:val="0"/>
          <w:sz w:val="32"/>
          <w:szCs w:val="32"/>
          <w:lang w:val="be-BY"/>
        </w:rPr>
        <w:t>Отношение к войне различных политических сил.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7"/>
        <w:gridCol w:w="5018"/>
      </w:tblGrid>
      <w:tr w:rsidR="001873EA" w:rsidRPr="001873EA" w:rsidTr="001873EA">
        <w:tc>
          <w:tcPr>
            <w:tcW w:w="5017" w:type="dxa"/>
            <w:shd w:val="clear" w:color="auto" w:fill="auto"/>
          </w:tcPr>
          <w:p w:rsidR="001873EA" w:rsidRPr="001873EA" w:rsidRDefault="001873EA" w:rsidP="001873EA">
            <w:pPr>
              <w:rPr>
                <w:b w:val="0"/>
                <w:i w:val="0"/>
                <w:sz w:val="32"/>
                <w:szCs w:val="32"/>
                <w:lang w:val="be-BY"/>
              </w:rPr>
            </w:pPr>
            <w:r w:rsidRPr="001873EA">
              <w:rPr>
                <w:b w:val="0"/>
                <w:i w:val="0"/>
                <w:sz w:val="32"/>
                <w:szCs w:val="32"/>
                <w:lang w:val="be-BY"/>
              </w:rPr>
              <w:t>Сторонники Н.А.Бердяева</w:t>
            </w:r>
          </w:p>
        </w:tc>
        <w:tc>
          <w:tcPr>
            <w:tcW w:w="5018" w:type="dxa"/>
            <w:shd w:val="clear" w:color="auto" w:fill="auto"/>
          </w:tcPr>
          <w:p w:rsidR="001873EA" w:rsidRPr="001873EA" w:rsidRDefault="001873EA" w:rsidP="001873EA">
            <w:pPr>
              <w:rPr>
                <w:b w:val="0"/>
                <w:i w:val="0"/>
                <w:sz w:val="32"/>
                <w:szCs w:val="32"/>
                <w:lang w:val="be-BY"/>
              </w:rPr>
            </w:pPr>
            <w:r w:rsidRPr="001873EA">
              <w:rPr>
                <w:b w:val="0"/>
                <w:i w:val="0"/>
                <w:sz w:val="32"/>
                <w:szCs w:val="32"/>
                <w:lang w:val="be-BY"/>
              </w:rPr>
              <w:t>Сторонники В.И.Ленина</w:t>
            </w:r>
          </w:p>
        </w:tc>
      </w:tr>
      <w:tr w:rsidR="001873EA" w:rsidRPr="001873EA" w:rsidTr="001873EA">
        <w:tc>
          <w:tcPr>
            <w:tcW w:w="5017" w:type="dxa"/>
            <w:shd w:val="clear" w:color="auto" w:fill="auto"/>
          </w:tcPr>
          <w:p w:rsidR="001873EA" w:rsidRPr="001873EA" w:rsidRDefault="001873EA" w:rsidP="001873EA">
            <w:pPr>
              <w:rPr>
                <w:b w:val="0"/>
                <w:i w:val="0"/>
                <w:sz w:val="32"/>
                <w:szCs w:val="32"/>
                <w:lang w:val="be-BY"/>
              </w:rPr>
            </w:pPr>
          </w:p>
        </w:tc>
        <w:tc>
          <w:tcPr>
            <w:tcW w:w="5018" w:type="dxa"/>
            <w:shd w:val="clear" w:color="auto" w:fill="auto"/>
          </w:tcPr>
          <w:p w:rsidR="001873EA" w:rsidRPr="001873EA" w:rsidRDefault="001873EA" w:rsidP="001873EA">
            <w:pPr>
              <w:rPr>
                <w:b w:val="0"/>
                <w:i w:val="0"/>
                <w:sz w:val="32"/>
                <w:szCs w:val="32"/>
                <w:lang w:val="be-BY"/>
              </w:rPr>
            </w:pPr>
          </w:p>
        </w:tc>
      </w:tr>
    </w:tbl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*Имели ли военные,включая сотрудников штабов армий,истинное представление о масштабах</w:t>
      </w:r>
      <w:r w:rsidRPr="001873EA">
        <w:rPr>
          <w:b w:val="0"/>
          <w:i w:val="0"/>
          <w:sz w:val="32"/>
          <w:szCs w:val="32"/>
        </w:rPr>
        <w:t xml:space="preserve"> и </w:t>
      </w:r>
      <w:r w:rsidRPr="001873EA">
        <w:rPr>
          <w:b w:val="0"/>
          <w:i w:val="0"/>
          <w:sz w:val="32"/>
          <w:szCs w:val="32"/>
          <w:lang w:val="be-BY"/>
        </w:rPr>
        <w:t>продолжительности войны?</w:t>
      </w:r>
    </w:p>
    <w:p w:rsidR="001873EA" w:rsidRPr="001873EA" w:rsidRDefault="001873EA" w:rsidP="001873EA">
      <w:pPr>
        <w:autoSpaceDE w:val="0"/>
        <w:autoSpaceDN w:val="0"/>
        <w:adjustRightInd w:val="0"/>
        <w:rPr>
          <w:rFonts w:ascii="Arial-BoldMT" w:hAnsi="Arial-BoldMT" w:cs="Arial-BoldMT"/>
          <w:bCs/>
          <w:iCs/>
          <w:color w:val="000000"/>
          <w:sz w:val="28"/>
          <w:szCs w:val="28"/>
        </w:rPr>
      </w:pPr>
      <w:r w:rsidRPr="001873EA">
        <w:rPr>
          <w:b w:val="0"/>
          <w:i w:val="0"/>
          <w:sz w:val="32"/>
          <w:szCs w:val="32"/>
        </w:rPr>
        <w:t>6.</w:t>
      </w:r>
      <w:r w:rsidRPr="001873EA">
        <w:rPr>
          <w:b w:val="0"/>
          <w:i w:val="0"/>
          <w:sz w:val="32"/>
          <w:szCs w:val="32"/>
          <w:lang w:val="be-BY"/>
        </w:rPr>
        <w:t>Новый облик войны</w:t>
      </w:r>
      <w:r w:rsidRPr="001873EA">
        <w:rPr>
          <w:b w:val="0"/>
          <w:i w:val="0"/>
          <w:sz w:val="32"/>
          <w:szCs w:val="32"/>
        </w:rPr>
        <w:t xml:space="preserve"> </w:t>
      </w:r>
      <w:r w:rsidR="005D0F88">
        <w:rPr>
          <w:b w:val="0"/>
          <w:i w:val="0"/>
          <w:noProof/>
          <w:sz w:val="36"/>
          <w:szCs w:val="36"/>
        </w:rPr>
        <w:drawing>
          <wp:inline distT="0" distB="0" distL="0" distR="0">
            <wp:extent cx="3076575" cy="1971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73EA">
        <w:rPr>
          <w:rFonts w:ascii="Arial-BoldMT" w:hAnsi="Arial-BoldMT" w:cs="Arial-BoldMT"/>
          <w:bCs/>
          <w:iCs/>
          <w:color w:val="000000"/>
          <w:sz w:val="28"/>
          <w:szCs w:val="28"/>
          <w:lang w:val="be-BY"/>
        </w:rPr>
        <w:t xml:space="preserve"> </w:t>
      </w:r>
    </w:p>
    <w:p w:rsidR="001873EA" w:rsidRPr="001873EA" w:rsidRDefault="001873EA" w:rsidP="001873EA">
      <w:pPr>
        <w:autoSpaceDE w:val="0"/>
        <w:autoSpaceDN w:val="0"/>
        <w:adjustRightInd w:val="0"/>
        <w:rPr>
          <w:rFonts w:ascii="Arial-BoldMT" w:hAnsi="Arial-BoldMT" w:cs="Arial-BoldMT"/>
          <w:bCs/>
          <w:iCs/>
          <w:color w:val="000000"/>
          <w:sz w:val="28"/>
          <w:szCs w:val="28"/>
        </w:rPr>
      </w:pPr>
      <w:r w:rsidRPr="001873EA">
        <w:rPr>
          <w:b w:val="0"/>
          <w:i w:val="0"/>
          <w:noProof/>
          <w:sz w:val="36"/>
          <w:szCs w:val="36"/>
        </w:rPr>
        <w:t xml:space="preserve">  </w:t>
      </w:r>
      <w:r w:rsidR="005D0F88">
        <w:rPr>
          <w:b w:val="0"/>
          <w:i w:val="0"/>
          <w:noProof/>
          <w:sz w:val="36"/>
          <w:szCs w:val="36"/>
        </w:rPr>
        <w:drawing>
          <wp:inline distT="0" distB="0" distL="0" distR="0">
            <wp:extent cx="3248025" cy="19145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3EA" w:rsidRPr="001873EA" w:rsidRDefault="001873EA" w:rsidP="001873EA">
      <w:pPr>
        <w:autoSpaceDE w:val="0"/>
        <w:autoSpaceDN w:val="0"/>
        <w:adjustRightInd w:val="0"/>
        <w:rPr>
          <w:rFonts w:ascii="Arial-BoldMT" w:hAnsi="Arial-BoldMT" w:cs="Arial-BoldMT"/>
          <w:bCs/>
          <w:iCs/>
          <w:color w:val="000000"/>
          <w:sz w:val="28"/>
          <w:szCs w:val="28"/>
        </w:rPr>
      </w:pPr>
    </w:p>
    <w:p w:rsidR="001873EA" w:rsidRPr="001873EA" w:rsidRDefault="005D0F88" w:rsidP="001873EA">
      <w:pPr>
        <w:autoSpaceDE w:val="0"/>
        <w:autoSpaceDN w:val="0"/>
        <w:adjustRightInd w:val="0"/>
        <w:rPr>
          <w:rFonts w:ascii="Arial-BoldMT" w:hAnsi="Arial-BoldMT" w:cs="Arial-BoldMT"/>
          <w:bCs/>
          <w:iCs/>
          <w:color w:val="000000"/>
          <w:sz w:val="28"/>
          <w:szCs w:val="28"/>
        </w:rPr>
      </w:pPr>
      <w:r>
        <w:rPr>
          <w:b w:val="0"/>
          <w:i w:val="0"/>
          <w:noProof/>
          <w:sz w:val="36"/>
          <w:szCs w:val="36"/>
        </w:rPr>
        <w:lastRenderedPageBreak/>
        <w:drawing>
          <wp:inline distT="0" distB="0" distL="0" distR="0">
            <wp:extent cx="1638300" cy="14859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73EA" w:rsidRPr="001873EA">
        <w:rPr>
          <w:b w:val="0"/>
          <w:i w:val="0"/>
          <w:noProof/>
          <w:sz w:val="36"/>
          <w:szCs w:val="36"/>
        </w:rPr>
        <w:t xml:space="preserve"> </w:t>
      </w:r>
      <w:r>
        <w:rPr>
          <w:b w:val="0"/>
          <w:i w:val="0"/>
          <w:noProof/>
          <w:sz w:val="36"/>
          <w:szCs w:val="36"/>
        </w:rPr>
        <w:drawing>
          <wp:inline distT="0" distB="0" distL="0" distR="0">
            <wp:extent cx="4762500" cy="20002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3EA" w:rsidRPr="001873EA" w:rsidRDefault="001873EA" w:rsidP="001873EA">
      <w:pPr>
        <w:autoSpaceDE w:val="0"/>
        <w:autoSpaceDN w:val="0"/>
        <w:adjustRightInd w:val="0"/>
        <w:rPr>
          <w:rFonts w:ascii="Arial-BoldMT" w:hAnsi="Arial-BoldMT" w:cs="Arial-BoldMT"/>
          <w:bCs/>
          <w:iCs/>
          <w:color w:val="000000"/>
          <w:sz w:val="28"/>
          <w:szCs w:val="28"/>
        </w:rPr>
      </w:pPr>
    </w:p>
    <w:p w:rsidR="001873EA" w:rsidRPr="001873EA" w:rsidRDefault="001873EA" w:rsidP="001873EA">
      <w:pPr>
        <w:autoSpaceDE w:val="0"/>
        <w:autoSpaceDN w:val="0"/>
        <w:adjustRightInd w:val="0"/>
        <w:rPr>
          <w:rFonts w:ascii="Arial-BoldMT" w:hAnsi="Arial-BoldMT" w:cs="Arial-BoldMT"/>
          <w:bCs/>
          <w:iCs/>
          <w:color w:val="000000"/>
          <w:sz w:val="28"/>
          <w:szCs w:val="28"/>
          <w:lang w:val="be-BY"/>
        </w:rPr>
      </w:pPr>
      <w:r w:rsidRPr="001873EA">
        <w:rPr>
          <w:rFonts w:ascii="Arial-BoldMT" w:hAnsi="Arial-BoldMT" w:cs="Arial-BoldMT"/>
          <w:bCs/>
          <w:iCs/>
          <w:color w:val="000000"/>
          <w:sz w:val="28"/>
          <w:szCs w:val="28"/>
          <w:lang w:val="be-BY"/>
        </w:rPr>
        <w:t>3 этап. Рефлексия (распаковка понятий, подведение итогов)</w:t>
      </w:r>
    </w:p>
    <w:p w:rsidR="001873EA" w:rsidRPr="001873EA" w:rsidRDefault="001873EA" w:rsidP="001873EA">
      <w:pPr>
        <w:autoSpaceDE w:val="0"/>
        <w:autoSpaceDN w:val="0"/>
        <w:adjustRightInd w:val="0"/>
        <w:rPr>
          <w:rFonts w:ascii="Arial-ItalicMT" w:hAnsi="Arial-ItalicMT" w:cs="Arial-ItalicMT"/>
          <w:b w:val="0"/>
          <w:iCs/>
          <w:color w:val="000000"/>
          <w:sz w:val="28"/>
          <w:szCs w:val="28"/>
        </w:rPr>
      </w:pPr>
      <w:r w:rsidRPr="001873EA">
        <w:rPr>
          <w:rFonts w:ascii="TimesNewRomanPS-ItalicMT" w:hAnsi="TimesNewRomanPS-ItalicMT" w:cs="TimesNewRomanPS-ItalicMT"/>
          <w:b w:val="0"/>
          <w:iCs/>
          <w:color w:val="000000"/>
          <w:sz w:val="28"/>
          <w:szCs w:val="28"/>
          <w:lang w:val="be-BY"/>
        </w:rPr>
        <w:t xml:space="preserve">Выступает один учащийся от группы: </w:t>
      </w:r>
      <w:r w:rsidRPr="001873EA">
        <w:rPr>
          <w:rFonts w:ascii="Arial-ItalicMT" w:hAnsi="Arial-ItalicMT" w:cs="Arial-ItalicMT"/>
          <w:b w:val="0"/>
          <w:iCs/>
          <w:color w:val="000000"/>
          <w:sz w:val="28"/>
          <w:szCs w:val="28"/>
          <w:lang w:val="be-BY"/>
        </w:rPr>
        <w:t>Что нового вы узнали на уроке по данной теме?</w:t>
      </w:r>
    </w:p>
    <w:p w:rsidR="001873EA" w:rsidRPr="001873EA" w:rsidRDefault="001873EA" w:rsidP="001873EA">
      <w:pPr>
        <w:autoSpaceDE w:val="0"/>
        <w:autoSpaceDN w:val="0"/>
        <w:adjustRightInd w:val="0"/>
        <w:rPr>
          <w:rFonts w:ascii="Arial-ItalicMT" w:hAnsi="Arial-ItalicMT" w:cs="Arial-ItalicMT"/>
          <w:b w:val="0"/>
          <w:iCs/>
          <w:color w:val="000000"/>
          <w:sz w:val="28"/>
          <w:szCs w:val="28"/>
          <w:lang w:val="be-BY"/>
        </w:rPr>
      </w:pPr>
      <w:r w:rsidRPr="001873EA">
        <w:rPr>
          <w:rFonts w:ascii="Arial-ItalicMT" w:hAnsi="Arial-ItalicMT" w:cs="Arial-ItalicMT"/>
          <w:b w:val="0"/>
          <w:iCs/>
          <w:color w:val="000000"/>
          <w:sz w:val="28"/>
          <w:szCs w:val="28"/>
          <w:lang w:val="be-BY"/>
        </w:rPr>
        <w:t>Причины войны: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 xml:space="preserve"> Началась борьба за передел мира.Старые колониальные державы прилагали все усилия,чтобы сохранить свои владения.</w:t>
      </w:r>
      <w:r w:rsidR="005713FF">
        <w:rPr>
          <w:b w:val="0"/>
          <w:i w:val="0"/>
          <w:sz w:val="32"/>
          <w:szCs w:val="32"/>
          <w:lang w:val="be-BY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Австро-Венгрия хочет сохранить единство  внутри</w:t>
      </w:r>
      <w:r w:rsidR="005713FF">
        <w:rPr>
          <w:b w:val="0"/>
          <w:i w:val="0"/>
          <w:sz w:val="32"/>
          <w:szCs w:val="32"/>
          <w:lang w:val="be-BY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страны и расширить влияние на Балканах.Царская</w:t>
      </w:r>
      <w:r w:rsidR="005713FF">
        <w:rPr>
          <w:b w:val="0"/>
          <w:i w:val="0"/>
          <w:sz w:val="32"/>
          <w:szCs w:val="32"/>
          <w:lang w:val="be-BY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Россия имеет свои виды на Балканах.Германия ви-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дит себя окружённой со всех сторон враждебными</w:t>
      </w:r>
      <w:r w:rsidR="005713FF">
        <w:rPr>
          <w:b w:val="0"/>
          <w:i w:val="0"/>
          <w:sz w:val="32"/>
          <w:szCs w:val="32"/>
          <w:lang w:val="be-BY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государствами.Франция стремиться ослабить свою</w:t>
      </w:r>
      <w:r w:rsidR="005713FF">
        <w:rPr>
          <w:b w:val="0"/>
          <w:i w:val="0"/>
          <w:sz w:val="32"/>
          <w:szCs w:val="32"/>
          <w:lang w:val="be-BY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соперницу и вновь обрести Эльзас и Лотарингию.</w:t>
      </w:r>
      <w:r w:rsidR="005713FF">
        <w:rPr>
          <w:b w:val="0"/>
          <w:i w:val="0"/>
          <w:sz w:val="32"/>
          <w:szCs w:val="32"/>
          <w:lang w:val="be-BY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Англия ощущает присутствие германского военного</w:t>
      </w:r>
      <w:r w:rsidR="005713FF">
        <w:rPr>
          <w:b w:val="0"/>
          <w:i w:val="0"/>
          <w:sz w:val="32"/>
          <w:szCs w:val="32"/>
          <w:lang w:val="be-BY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флота и германское стремление к экспансии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Основные события: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Началась с событий на Балканском полуострове,который получил название «пороховой бочки»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Хронологичексая таблица хода военных действии и важнейших политических событийй в 1914-1918 г.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960"/>
        <w:gridCol w:w="4347"/>
      </w:tblGrid>
      <w:tr w:rsidR="001873EA" w:rsidRPr="001873EA" w:rsidTr="001873EA">
        <w:tc>
          <w:tcPr>
            <w:tcW w:w="1728" w:type="dxa"/>
            <w:shd w:val="clear" w:color="auto" w:fill="auto"/>
          </w:tcPr>
          <w:p w:rsidR="001873EA" w:rsidRPr="001873EA" w:rsidRDefault="001873EA" w:rsidP="001873EA">
            <w:pPr>
              <w:rPr>
                <w:b w:val="0"/>
                <w:i w:val="0"/>
                <w:sz w:val="32"/>
                <w:szCs w:val="32"/>
                <w:lang w:val="be-BY"/>
              </w:rPr>
            </w:pPr>
            <w:r w:rsidRPr="001873EA">
              <w:rPr>
                <w:b w:val="0"/>
                <w:i w:val="0"/>
                <w:sz w:val="32"/>
                <w:szCs w:val="32"/>
                <w:lang w:val="be-BY"/>
              </w:rPr>
              <w:t>Дата</w:t>
            </w:r>
          </w:p>
        </w:tc>
        <w:tc>
          <w:tcPr>
            <w:tcW w:w="3960" w:type="dxa"/>
            <w:shd w:val="clear" w:color="auto" w:fill="auto"/>
          </w:tcPr>
          <w:p w:rsidR="001873EA" w:rsidRPr="001873EA" w:rsidRDefault="001873EA" w:rsidP="001873EA">
            <w:pPr>
              <w:rPr>
                <w:b w:val="0"/>
                <w:i w:val="0"/>
                <w:sz w:val="32"/>
                <w:szCs w:val="32"/>
                <w:lang w:val="be-BY"/>
              </w:rPr>
            </w:pPr>
            <w:r w:rsidRPr="001873EA">
              <w:rPr>
                <w:b w:val="0"/>
                <w:i w:val="0"/>
                <w:sz w:val="32"/>
                <w:szCs w:val="32"/>
                <w:lang w:val="be-BY"/>
              </w:rPr>
              <w:t>Основные сражения</w:t>
            </w:r>
          </w:p>
        </w:tc>
        <w:tc>
          <w:tcPr>
            <w:tcW w:w="4347" w:type="dxa"/>
            <w:shd w:val="clear" w:color="auto" w:fill="auto"/>
          </w:tcPr>
          <w:p w:rsidR="001873EA" w:rsidRPr="001873EA" w:rsidRDefault="001873EA" w:rsidP="001873EA">
            <w:pPr>
              <w:rPr>
                <w:b w:val="0"/>
                <w:i w:val="0"/>
                <w:sz w:val="32"/>
                <w:szCs w:val="32"/>
                <w:lang w:val="be-BY"/>
              </w:rPr>
            </w:pPr>
            <w:r w:rsidRPr="001873EA">
              <w:rPr>
                <w:b w:val="0"/>
                <w:i w:val="0"/>
                <w:sz w:val="32"/>
                <w:szCs w:val="32"/>
                <w:lang w:val="be-BY"/>
              </w:rPr>
              <w:t>Результаты</w:t>
            </w:r>
          </w:p>
        </w:tc>
      </w:tr>
      <w:tr w:rsidR="001873EA" w:rsidRPr="001873EA" w:rsidTr="001873EA">
        <w:tc>
          <w:tcPr>
            <w:tcW w:w="1728" w:type="dxa"/>
            <w:shd w:val="clear" w:color="auto" w:fill="auto"/>
          </w:tcPr>
          <w:p w:rsidR="001873EA" w:rsidRPr="001873EA" w:rsidRDefault="001873EA" w:rsidP="001873EA">
            <w:pPr>
              <w:rPr>
                <w:b w:val="0"/>
                <w:i w:val="0"/>
                <w:sz w:val="32"/>
                <w:szCs w:val="32"/>
                <w:lang w:val="be-BY"/>
              </w:rPr>
            </w:pPr>
            <w:r w:rsidRPr="001873EA">
              <w:rPr>
                <w:b w:val="0"/>
                <w:i w:val="0"/>
                <w:sz w:val="32"/>
                <w:szCs w:val="32"/>
                <w:lang w:val="be-BY"/>
              </w:rPr>
              <w:t>1914</w:t>
            </w:r>
          </w:p>
        </w:tc>
        <w:tc>
          <w:tcPr>
            <w:tcW w:w="3960" w:type="dxa"/>
            <w:shd w:val="clear" w:color="auto" w:fill="auto"/>
          </w:tcPr>
          <w:p w:rsidR="001873EA" w:rsidRPr="001873EA" w:rsidRDefault="001873EA" w:rsidP="001873EA">
            <w:pPr>
              <w:rPr>
                <w:b w:val="0"/>
                <w:i w:val="0"/>
                <w:sz w:val="32"/>
                <w:szCs w:val="32"/>
                <w:lang w:val="be-BY"/>
              </w:rPr>
            </w:pPr>
            <w:r w:rsidRPr="001873EA">
              <w:rPr>
                <w:b w:val="0"/>
                <w:i w:val="0"/>
                <w:sz w:val="32"/>
                <w:szCs w:val="32"/>
                <w:lang w:val="be-BY"/>
              </w:rPr>
              <w:t>Битва на р.Марне</w:t>
            </w:r>
          </w:p>
        </w:tc>
        <w:tc>
          <w:tcPr>
            <w:tcW w:w="4347" w:type="dxa"/>
            <w:shd w:val="clear" w:color="auto" w:fill="auto"/>
          </w:tcPr>
          <w:p w:rsidR="001873EA" w:rsidRPr="001873EA" w:rsidRDefault="001873EA" w:rsidP="001873EA">
            <w:pPr>
              <w:rPr>
                <w:b w:val="0"/>
                <w:i w:val="0"/>
                <w:sz w:val="32"/>
                <w:szCs w:val="32"/>
                <w:lang w:val="be-BY"/>
              </w:rPr>
            </w:pPr>
            <w:r w:rsidRPr="001873EA">
              <w:rPr>
                <w:b w:val="0"/>
                <w:i w:val="0"/>
                <w:sz w:val="32"/>
                <w:szCs w:val="32"/>
                <w:lang w:val="be-BY"/>
              </w:rPr>
              <w:t>Крах «молниеностной войны»</w:t>
            </w:r>
          </w:p>
        </w:tc>
      </w:tr>
      <w:tr w:rsidR="001873EA" w:rsidRPr="001873EA" w:rsidTr="001873EA">
        <w:tc>
          <w:tcPr>
            <w:tcW w:w="1728" w:type="dxa"/>
            <w:shd w:val="clear" w:color="auto" w:fill="auto"/>
          </w:tcPr>
          <w:p w:rsidR="001873EA" w:rsidRPr="001873EA" w:rsidRDefault="001873EA" w:rsidP="001873EA">
            <w:pPr>
              <w:rPr>
                <w:b w:val="0"/>
                <w:i w:val="0"/>
                <w:sz w:val="32"/>
                <w:szCs w:val="32"/>
                <w:lang w:val="be-BY"/>
              </w:rPr>
            </w:pPr>
            <w:r w:rsidRPr="001873EA">
              <w:rPr>
                <w:b w:val="0"/>
                <w:i w:val="0"/>
                <w:sz w:val="32"/>
                <w:szCs w:val="32"/>
                <w:lang w:val="be-BY"/>
              </w:rPr>
              <w:t>1916</w:t>
            </w:r>
          </w:p>
        </w:tc>
        <w:tc>
          <w:tcPr>
            <w:tcW w:w="3960" w:type="dxa"/>
            <w:shd w:val="clear" w:color="auto" w:fill="auto"/>
          </w:tcPr>
          <w:p w:rsidR="001873EA" w:rsidRPr="001873EA" w:rsidRDefault="001873EA" w:rsidP="001873EA">
            <w:pPr>
              <w:rPr>
                <w:b w:val="0"/>
                <w:i w:val="0"/>
                <w:sz w:val="32"/>
                <w:szCs w:val="32"/>
                <w:lang w:val="be-BY"/>
              </w:rPr>
            </w:pPr>
            <w:r w:rsidRPr="001873EA">
              <w:rPr>
                <w:b w:val="0"/>
                <w:i w:val="0"/>
                <w:sz w:val="32"/>
                <w:szCs w:val="32"/>
                <w:lang w:val="be-BY"/>
              </w:rPr>
              <w:t>Верденская мясорубка</w:t>
            </w:r>
          </w:p>
        </w:tc>
        <w:tc>
          <w:tcPr>
            <w:tcW w:w="4347" w:type="dxa"/>
            <w:shd w:val="clear" w:color="auto" w:fill="auto"/>
          </w:tcPr>
          <w:p w:rsidR="001873EA" w:rsidRPr="001873EA" w:rsidRDefault="001873EA" w:rsidP="001873EA">
            <w:pPr>
              <w:rPr>
                <w:b w:val="0"/>
                <w:i w:val="0"/>
                <w:sz w:val="32"/>
                <w:szCs w:val="32"/>
                <w:lang w:val="be-BY"/>
              </w:rPr>
            </w:pPr>
            <w:r w:rsidRPr="001873EA">
              <w:rPr>
                <w:b w:val="0"/>
                <w:i w:val="0"/>
                <w:sz w:val="32"/>
                <w:szCs w:val="32"/>
                <w:lang w:val="be-BY"/>
              </w:rPr>
              <w:t>Громадные  потери с обеих сторон</w:t>
            </w:r>
          </w:p>
        </w:tc>
      </w:tr>
      <w:tr w:rsidR="001873EA" w:rsidRPr="001873EA" w:rsidTr="001873EA">
        <w:tc>
          <w:tcPr>
            <w:tcW w:w="1728" w:type="dxa"/>
            <w:shd w:val="clear" w:color="auto" w:fill="auto"/>
          </w:tcPr>
          <w:p w:rsidR="001873EA" w:rsidRPr="001873EA" w:rsidRDefault="001873EA" w:rsidP="001873EA">
            <w:pPr>
              <w:rPr>
                <w:b w:val="0"/>
                <w:i w:val="0"/>
                <w:sz w:val="32"/>
                <w:szCs w:val="32"/>
                <w:lang w:val="be-BY"/>
              </w:rPr>
            </w:pPr>
            <w:r w:rsidRPr="001873EA">
              <w:rPr>
                <w:b w:val="0"/>
                <w:i w:val="0"/>
                <w:sz w:val="32"/>
                <w:szCs w:val="32"/>
                <w:lang w:val="be-BY"/>
              </w:rPr>
              <w:lastRenderedPageBreak/>
              <w:t>1916</w:t>
            </w:r>
          </w:p>
        </w:tc>
        <w:tc>
          <w:tcPr>
            <w:tcW w:w="3960" w:type="dxa"/>
            <w:shd w:val="clear" w:color="auto" w:fill="auto"/>
          </w:tcPr>
          <w:p w:rsidR="001873EA" w:rsidRPr="001873EA" w:rsidRDefault="001873EA" w:rsidP="001873EA">
            <w:pPr>
              <w:rPr>
                <w:b w:val="0"/>
                <w:i w:val="0"/>
                <w:sz w:val="32"/>
                <w:szCs w:val="32"/>
                <w:lang w:val="be-BY"/>
              </w:rPr>
            </w:pPr>
            <w:r w:rsidRPr="001873EA">
              <w:rPr>
                <w:b w:val="0"/>
                <w:i w:val="0"/>
                <w:sz w:val="32"/>
                <w:szCs w:val="32"/>
                <w:lang w:val="be-BY"/>
              </w:rPr>
              <w:t>Наступление на р.Сомме</w:t>
            </w:r>
          </w:p>
        </w:tc>
        <w:tc>
          <w:tcPr>
            <w:tcW w:w="4347" w:type="dxa"/>
            <w:shd w:val="clear" w:color="auto" w:fill="auto"/>
          </w:tcPr>
          <w:p w:rsidR="001873EA" w:rsidRPr="001873EA" w:rsidRDefault="001873EA" w:rsidP="001873EA">
            <w:pPr>
              <w:rPr>
                <w:b w:val="0"/>
                <w:i w:val="0"/>
                <w:sz w:val="32"/>
                <w:szCs w:val="32"/>
                <w:lang w:val="be-BY"/>
              </w:rPr>
            </w:pPr>
          </w:p>
        </w:tc>
      </w:tr>
      <w:tr w:rsidR="001873EA" w:rsidRPr="001873EA" w:rsidTr="001873EA">
        <w:tc>
          <w:tcPr>
            <w:tcW w:w="1728" w:type="dxa"/>
            <w:shd w:val="clear" w:color="auto" w:fill="auto"/>
          </w:tcPr>
          <w:p w:rsidR="001873EA" w:rsidRPr="001873EA" w:rsidRDefault="001873EA" w:rsidP="001873EA">
            <w:pPr>
              <w:rPr>
                <w:b w:val="0"/>
                <w:i w:val="0"/>
                <w:sz w:val="32"/>
                <w:szCs w:val="32"/>
                <w:lang w:val="be-BY"/>
              </w:rPr>
            </w:pPr>
            <w:r w:rsidRPr="001873EA">
              <w:rPr>
                <w:b w:val="0"/>
                <w:i w:val="0"/>
                <w:sz w:val="32"/>
                <w:szCs w:val="32"/>
                <w:lang w:val="be-BY"/>
              </w:rPr>
              <w:t>Июнь 1916</w:t>
            </w:r>
          </w:p>
        </w:tc>
        <w:tc>
          <w:tcPr>
            <w:tcW w:w="3960" w:type="dxa"/>
            <w:shd w:val="clear" w:color="auto" w:fill="auto"/>
          </w:tcPr>
          <w:p w:rsidR="001873EA" w:rsidRPr="001873EA" w:rsidRDefault="001873EA" w:rsidP="001873EA">
            <w:pPr>
              <w:rPr>
                <w:b w:val="0"/>
                <w:i w:val="0"/>
                <w:sz w:val="32"/>
                <w:szCs w:val="32"/>
                <w:lang w:val="be-BY"/>
              </w:rPr>
            </w:pPr>
            <w:r w:rsidRPr="001873EA">
              <w:rPr>
                <w:b w:val="0"/>
                <w:i w:val="0"/>
                <w:sz w:val="32"/>
                <w:szCs w:val="32"/>
                <w:lang w:val="be-BY"/>
              </w:rPr>
              <w:t>«Брусиловский прорыв»</w:t>
            </w:r>
          </w:p>
        </w:tc>
        <w:tc>
          <w:tcPr>
            <w:tcW w:w="4347" w:type="dxa"/>
            <w:shd w:val="clear" w:color="auto" w:fill="auto"/>
          </w:tcPr>
          <w:p w:rsidR="001873EA" w:rsidRPr="001873EA" w:rsidRDefault="001873EA" w:rsidP="001873EA">
            <w:pPr>
              <w:rPr>
                <w:b w:val="0"/>
                <w:i w:val="0"/>
                <w:sz w:val="32"/>
                <w:szCs w:val="32"/>
                <w:lang w:val="be-BY"/>
              </w:rPr>
            </w:pPr>
            <w:r w:rsidRPr="001873EA">
              <w:rPr>
                <w:b w:val="0"/>
                <w:i w:val="0"/>
                <w:sz w:val="32"/>
                <w:szCs w:val="32"/>
                <w:lang w:val="be-BY"/>
              </w:rPr>
              <w:t>Был прорван австро-венгерский фронт,противнику нанесён урон.</w:t>
            </w:r>
          </w:p>
        </w:tc>
      </w:tr>
      <w:tr w:rsidR="001873EA" w:rsidRPr="001873EA" w:rsidTr="001873EA">
        <w:tc>
          <w:tcPr>
            <w:tcW w:w="1728" w:type="dxa"/>
            <w:shd w:val="clear" w:color="auto" w:fill="auto"/>
          </w:tcPr>
          <w:p w:rsidR="001873EA" w:rsidRPr="001873EA" w:rsidRDefault="001873EA" w:rsidP="001873EA">
            <w:pPr>
              <w:rPr>
                <w:b w:val="0"/>
                <w:i w:val="0"/>
                <w:sz w:val="32"/>
                <w:szCs w:val="32"/>
                <w:lang w:val="be-BY"/>
              </w:rPr>
            </w:pPr>
            <w:r w:rsidRPr="001873EA">
              <w:rPr>
                <w:b w:val="0"/>
                <w:i w:val="0"/>
                <w:sz w:val="32"/>
                <w:szCs w:val="32"/>
                <w:lang w:val="be-BY"/>
              </w:rPr>
              <w:t>1917</w:t>
            </w:r>
          </w:p>
        </w:tc>
        <w:tc>
          <w:tcPr>
            <w:tcW w:w="3960" w:type="dxa"/>
            <w:shd w:val="clear" w:color="auto" w:fill="auto"/>
          </w:tcPr>
          <w:p w:rsidR="001873EA" w:rsidRPr="001873EA" w:rsidRDefault="001873EA" w:rsidP="001873EA">
            <w:pPr>
              <w:rPr>
                <w:b w:val="0"/>
                <w:i w:val="0"/>
                <w:sz w:val="32"/>
                <w:szCs w:val="32"/>
                <w:lang w:val="be-BY"/>
              </w:rPr>
            </w:pPr>
            <w:r w:rsidRPr="001873EA">
              <w:rPr>
                <w:b w:val="0"/>
                <w:i w:val="0"/>
                <w:sz w:val="32"/>
                <w:szCs w:val="32"/>
                <w:lang w:val="be-BY"/>
              </w:rPr>
              <w:t>Вступление в войну США</w:t>
            </w:r>
          </w:p>
        </w:tc>
        <w:tc>
          <w:tcPr>
            <w:tcW w:w="4347" w:type="dxa"/>
            <w:shd w:val="clear" w:color="auto" w:fill="auto"/>
          </w:tcPr>
          <w:p w:rsidR="001873EA" w:rsidRPr="001873EA" w:rsidRDefault="001873EA" w:rsidP="001873EA">
            <w:pPr>
              <w:rPr>
                <w:b w:val="0"/>
                <w:i w:val="0"/>
                <w:sz w:val="32"/>
                <w:szCs w:val="32"/>
                <w:lang w:val="be-BY"/>
              </w:rPr>
            </w:pPr>
            <w:r w:rsidRPr="001873EA">
              <w:rPr>
                <w:b w:val="0"/>
                <w:i w:val="0"/>
                <w:sz w:val="32"/>
                <w:szCs w:val="32"/>
                <w:lang w:val="be-BY"/>
              </w:rPr>
              <w:t>Предопределило исход войны в пользу Антанты.</w:t>
            </w:r>
          </w:p>
        </w:tc>
      </w:tr>
      <w:tr w:rsidR="001873EA" w:rsidRPr="001873EA" w:rsidTr="001873EA">
        <w:tc>
          <w:tcPr>
            <w:tcW w:w="1728" w:type="dxa"/>
            <w:shd w:val="clear" w:color="auto" w:fill="auto"/>
          </w:tcPr>
          <w:p w:rsidR="001873EA" w:rsidRPr="001873EA" w:rsidRDefault="001873EA" w:rsidP="001873EA">
            <w:pPr>
              <w:rPr>
                <w:b w:val="0"/>
                <w:i w:val="0"/>
                <w:sz w:val="32"/>
                <w:szCs w:val="32"/>
                <w:lang w:val="be-BY"/>
              </w:rPr>
            </w:pPr>
            <w:r w:rsidRPr="001873EA">
              <w:rPr>
                <w:b w:val="0"/>
                <w:i w:val="0"/>
                <w:sz w:val="32"/>
                <w:szCs w:val="32"/>
                <w:lang w:val="be-BY"/>
              </w:rPr>
              <w:t>3 марта 1918</w:t>
            </w:r>
          </w:p>
        </w:tc>
        <w:tc>
          <w:tcPr>
            <w:tcW w:w="3960" w:type="dxa"/>
            <w:shd w:val="clear" w:color="auto" w:fill="auto"/>
          </w:tcPr>
          <w:p w:rsidR="001873EA" w:rsidRPr="001873EA" w:rsidRDefault="001873EA" w:rsidP="001873EA">
            <w:pPr>
              <w:rPr>
                <w:b w:val="0"/>
                <w:i w:val="0"/>
                <w:sz w:val="32"/>
                <w:szCs w:val="32"/>
                <w:lang w:val="be-BY"/>
              </w:rPr>
            </w:pPr>
            <w:r w:rsidRPr="001873EA">
              <w:rPr>
                <w:b w:val="0"/>
                <w:i w:val="0"/>
                <w:sz w:val="32"/>
                <w:szCs w:val="32"/>
                <w:lang w:val="be-BY"/>
              </w:rPr>
              <w:t>Бресткий мир</w:t>
            </w:r>
          </w:p>
        </w:tc>
        <w:tc>
          <w:tcPr>
            <w:tcW w:w="4347" w:type="dxa"/>
            <w:shd w:val="clear" w:color="auto" w:fill="auto"/>
          </w:tcPr>
          <w:p w:rsidR="001873EA" w:rsidRPr="001873EA" w:rsidRDefault="001873EA" w:rsidP="001873EA">
            <w:pPr>
              <w:rPr>
                <w:b w:val="0"/>
                <w:i w:val="0"/>
                <w:sz w:val="32"/>
                <w:szCs w:val="32"/>
                <w:lang w:val="be-BY"/>
              </w:rPr>
            </w:pPr>
            <w:r w:rsidRPr="001873EA">
              <w:rPr>
                <w:b w:val="0"/>
                <w:i w:val="0"/>
                <w:sz w:val="32"/>
                <w:szCs w:val="32"/>
                <w:lang w:val="be-BY"/>
              </w:rPr>
              <w:t>Россия уступила 1 млн. кв. км территории.</w:t>
            </w:r>
          </w:p>
        </w:tc>
      </w:tr>
    </w:tbl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 xml:space="preserve">  Основные итоги: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1.Завершилась победой Антанты и её союзников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2.Территориальный передел мира в пользу Англии,Франции и США.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3.Изменение политической карты Европы.</w:t>
      </w:r>
    </w:p>
    <w:p w:rsidR="001873EA" w:rsidRPr="001873EA" w:rsidRDefault="001873EA" w:rsidP="001873EA">
      <w:pPr>
        <w:rPr>
          <w:b w:val="0"/>
          <w:i w:val="0"/>
          <w:sz w:val="32"/>
          <w:szCs w:val="32"/>
        </w:rPr>
      </w:pPr>
      <w:r w:rsidRPr="001873EA">
        <w:rPr>
          <w:b w:val="0"/>
          <w:i w:val="0"/>
          <w:sz w:val="32"/>
          <w:szCs w:val="32"/>
          <w:lang w:val="be-BY"/>
        </w:rPr>
        <w:t xml:space="preserve">Возвращение к кластеру. Вопрос: </w:t>
      </w:r>
      <w:r w:rsidRPr="001873EA">
        <w:rPr>
          <w:b w:val="0"/>
          <w:iCs/>
          <w:sz w:val="32"/>
          <w:szCs w:val="32"/>
          <w:lang w:val="be-BY"/>
        </w:rPr>
        <w:t xml:space="preserve">Какими деталями мы можем его уточнить? </w:t>
      </w:r>
      <w:r w:rsidRPr="001873EA">
        <w:rPr>
          <w:b w:val="0"/>
          <w:i w:val="0"/>
          <w:sz w:val="32"/>
          <w:szCs w:val="32"/>
          <w:lang w:val="be-BY"/>
        </w:rPr>
        <w:t>В ходе обсуждения кластер дополняется новой информацией, которая появилась у учащихся</w:t>
      </w:r>
    </w:p>
    <w:p w:rsidR="001873EA" w:rsidRPr="001873EA" w:rsidRDefault="001873EA" w:rsidP="001873EA">
      <w:pPr>
        <w:rPr>
          <w:b w:val="0"/>
          <w:i w:val="0"/>
          <w:sz w:val="32"/>
          <w:szCs w:val="32"/>
        </w:rPr>
      </w:pPr>
    </w:p>
    <w:p w:rsidR="001873EA" w:rsidRPr="001873EA" w:rsidRDefault="001873EA" w:rsidP="001873EA">
      <w:pPr>
        <w:rPr>
          <w:b w:val="0"/>
          <w:i w:val="0"/>
          <w:sz w:val="32"/>
          <w:szCs w:val="32"/>
        </w:rPr>
      </w:pPr>
      <w:r w:rsidRPr="001873EA">
        <w:rPr>
          <w:b w:val="0"/>
          <w:i w:val="0"/>
          <w:sz w:val="32"/>
          <w:szCs w:val="32"/>
        </w:rPr>
        <w:t xml:space="preserve">       </w: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9" o:spid="_x0000_s1073" type="#_x0000_t67" style="position:absolute;margin-left:33.45pt;margin-top:15.5pt;width:38.15pt;height:93.75pt;z-index:25165568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" adj="17205" fillcolor="#4f81bd" strokecolor="#385d8a" strokeweight="2pt"/>
        </w:pict>
      </w:r>
      <w:r w:rsidRPr="001873EA">
        <w:rPr>
          <w:b w:val="0"/>
          <w:i w:val="0"/>
          <w:sz w:val="32"/>
          <w:szCs w:val="32"/>
          <w:lang w:val="be-BY"/>
        </w:rPr>
        <w:t>Первая мировая война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>
        <w:rPr>
          <w:noProof/>
        </w:rPr>
        <w:pict>
          <v:shape id="Стрелка вниз 12" o:spid="_x0000_s1072" type="#_x0000_t67" style="position:absolute;margin-left:144.45pt;margin-top:1.6pt;width:38.25pt;height:89.25pt;z-index: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" adj="16971" fillcolor="#4f81bd" strokecolor="#385d8a" strokeweight="2pt"/>
        </w:pic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Антанта                   Тройственный союз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 xml:space="preserve">                               Причины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 xml:space="preserve">                         </w:t>
      </w:r>
      <w:r w:rsidRPr="001873EA">
        <w:rPr>
          <w:b w:val="0"/>
          <w:i w:val="0"/>
          <w:sz w:val="32"/>
          <w:szCs w:val="32"/>
        </w:rPr>
        <w:t xml:space="preserve">       </w:t>
      </w:r>
      <w:r w:rsidRPr="001873EA">
        <w:rPr>
          <w:b w:val="0"/>
          <w:i w:val="0"/>
          <w:sz w:val="32"/>
          <w:szCs w:val="32"/>
          <w:lang w:val="be-BY"/>
        </w:rPr>
        <w:t xml:space="preserve"> войны                           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>
        <w:rPr>
          <w:noProof/>
        </w:rPr>
        <w:pict>
          <v:rect id="Прямоугольник 15" o:spid="_x0000_s1071" style="position:absolute;margin-left:258.4pt;margin-top:2.5pt;width:66.75pt;height:59.25pt;flip:y;z-index:251659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" fillcolor="#4f81bd" strokecolor="#385d8a" strokeweight="2pt"/>
        </w:pict>
      </w:r>
      <w:r>
        <w:rPr>
          <w:noProof/>
        </w:rPr>
        <w:pict>
          <v:rect id="Прямоугольник 13" o:spid="_x0000_s1070" style="position:absolute;margin-left:12.45pt;margin-top:2.55pt;width:1in;height:60pt;flip:y;z-index:2516577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" fillcolor="#4f81bd" strokecolor="#385d8a" strokeweight="2pt"/>
        </w:pict>
      </w:r>
      <w:r>
        <w:rPr>
          <w:noProof/>
        </w:rPr>
        <w:pict>
          <v:rect id="Прямоугольник 14" o:spid="_x0000_s1069" style="position:absolute;margin-left:132.45pt;margin-top:2.55pt;width:1in;height:59.25pt;flip:x y;z-index:2516587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" fillcolor="#4f81bd" strokecolor="#385d8a" strokeweight="2pt"/>
        </w:pic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</w:p>
    <w:p w:rsidR="001873EA" w:rsidRPr="001873EA" w:rsidRDefault="001873EA" w:rsidP="001873EA">
      <w:pPr>
        <w:rPr>
          <w:b w:val="0"/>
          <w:i w:val="0"/>
          <w:sz w:val="32"/>
          <w:szCs w:val="32"/>
        </w:rPr>
      </w:pPr>
      <w:r w:rsidRPr="001873EA">
        <w:rPr>
          <w:b w:val="0"/>
          <w:i w:val="0"/>
          <w:sz w:val="32"/>
          <w:szCs w:val="32"/>
          <w:lang w:val="be-BY"/>
        </w:rPr>
        <w:t xml:space="preserve">    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>
        <w:rPr>
          <w:b w:val="0"/>
          <w:i w:val="0"/>
          <w:sz w:val="32"/>
          <w:szCs w:val="32"/>
          <w:lang w:val="be-BY"/>
        </w:rPr>
        <w:t xml:space="preserve">                            Основные итоги.</w:t>
      </w:r>
    </w:p>
    <w:p w:rsidR="001873EA" w:rsidRPr="001873EA" w:rsidRDefault="001873EA" w:rsidP="001873EA">
      <w:pPr>
        <w:autoSpaceDE w:val="0"/>
        <w:autoSpaceDN w:val="0"/>
        <w:adjustRightInd w:val="0"/>
        <w:spacing w:line="360" w:lineRule="auto"/>
        <w:rPr>
          <w:rFonts w:cs="TimesNewRomanPS-ItalicMT"/>
          <w:b w:val="0"/>
          <w:i w:val="0"/>
          <w:iCs/>
          <w:color w:val="000000"/>
          <w:sz w:val="32"/>
          <w:szCs w:val="32"/>
        </w:rPr>
      </w:pPr>
      <w:r w:rsidRPr="001873EA">
        <w:rPr>
          <w:rFonts w:cs="Arial-BoldMT"/>
          <w:b w:val="0"/>
          <w:bCs/>
          <w:i w:val="0"/>
          <w:iCs/>
          <w:color w:val="000000"/>
          <w:sz w:val="32"/>
          <w:szCs w:val="32"/>
          <w:lang w:val="be-BY"/>
        </w:rPr>
        <w:t>Алгоритм составления синквейна</w:t>
      </w:r>
      <w:r w:rsidRPr="001873EA">
        <w:rPr>
          <w:rFonts w:cs="TimesNewRomanPS-ItalicMT"/>
          <w:b w:val="0"/>
          <w:i w:val="0"/>
          <w:iCs/>
          <w:color w:val="000000"/>
          <w:sz w:val="32"/>
          <w:szCs w:val="32"/>
          <w:lang w:val="be-BY"/>
        </w:rPr>
        <w:t>:</w:t>
      </w:r>
      <w:r w:rsidRPr="001873EA">
        <w:rPr>
          <w:rFonts w:cs="TimesNewRomanPS-ItalicMT"/>
          <w:b w:val="0"/>
          <w:i w:val="0"/>
          <w:iCs/>
          <w:color w:val="000000"/>
          <w:sz w:val="32"/>
          <w:szCs w:val="32"/>
        </w:rPr>
        <w:t xml:space="preserve">                                                         </w:t>
      </w:r>
      <w:r w:rsidRPr="001873EA">
        <w:rPr>
          <w:rFonts w:cs="TimesNewRomanPS-ItalicMT"/>
          <w:b w:val="0"/>
          <w:iCs/>
          <w:color w:val="000000"/>
          <w:sz w:val="28"/>
          <w:szCs w:val="28"/>
          <w:lang w:val="be-BY"/>
        </w:rPr>
        <w:t>Война</w:t>
      </w:r>
    </w:p>
    <w:p w:rsidR="001873EA" w:rsidRPr="001873EA" w:rsidRDefault="001873EA" w:rsidP="001873EA">
      <w:pPr>
        <w:rPr>
          <w:rFonts w:cs="TimesNewRomanPS-ItalicMT"/>
          <w:b w:val="0"/>
          <w:iCs/>
          <w:color w:val="000000"/>
          <w:sz w:val="28"/>
          <w:szCs w:val="28"/>
          <w:lang w:val="be-BY"/>
        </w:rPr>
      </w:pPr>
      <w:r w:rsidRPr="001873EA">
        <w:rPr>
          <w:rFonts w:cs="TimesNewRomanPS-ItalicMT"/>
          <w:b w:val="0"/>
          <w:iCs/>
          <w:color w:val="000000"/>
          <w:sz w:val="28"/>
          <w:szCs w:val="28"/>
          <w:lang w:val="be-BY"/>
        </w:rPr>
        <w:t>Грабительская,разрушительная</w:t>
      </w:r>
    </w:p>
    <w:p w:rsidR="001873EA" w:rsidRPr="001873EA" w:rsidRDefault="001873EA" w:rsidP="001873EA">
      <w:pPr>
        <w:rPr>
          <w:rFonts w:cs="TimesNewRomanPS-ItalicMT"/>
          <w:b w:val="0"/>
          <w:iCs/>
          <w:color w:val="000000"/>
          <w:sz w:val="28"/>
          <w:szCs w:val="28"/>
          <w:lang w:val="be-BY"/>
        </w:rPr>
      </w:pPr>
      <w:r w:rsidRPr="001873EA">
        <w:rPr>
          <w:rFonts w:cs="TimesNewRomanPS-ItalicMT"/>
          <w:b w:val="0"/>
          <w:iCs/>
          <w:color w:val="000000"/>
          <w:sz w:val="28"/>
          <w:szCs w:val="28"/>
          <w:lang w:val="be-BY"/>
        </w:rPr>
        <w:t>Передел,борьба.грабёж</w:t>
      </w:r>
    </w:p>
    <w:p w:rsidR="001873EA" w:rsidRPr="001873EA" w:rsidRDefault="001873EA" w:rsidP="001873EA">
      <w:pPr>
        <w:rPr>
          <w:rFonts w:cs="TimesNewRomanPS-ItalicMT"/>
          <w:b w:val="0"/>
          <w:iCs/>
          <w:color w:val="000000"/>
          <w:sz w:val="28"/>
          <w:szCs w:val="28"/>
          <w:lang w:val="be-BY"/>
        </w:rPr>
      </w:pPr>
      <w:r w:rsidRPr="001873EA">
        <w:rPr>
          <w:rFonts w:cs="TimesNewRomanPS-ItalicMT"/>
          <w:b w:val="0"/>
          <w:iCs/>
          <w:color w:val="000000"/>
          <w:sz w:val="28"/>
          <w:szCs w:val="28"/>
          <w:lang w:val="be-BY"/>
        </w:rPr>
        <w:t>Результат противоречий между державами Европы.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Империалистическая.</w:t>
      </w:r>
    </w:p>
    <w:p w:rsidR="001873EA" w:rsidRPr="001873EA" w:rsidRDefault="001873EA" w:rsidP="001873EA">
      <w:pPr>
        <w:rPr>
          <w:b w:val="0"/>
          <w:i w:val="0"/>
          <w:sz w:val="32"/>
          <w:szCs w:val="32"/>
        </w:rPr>
      </w:pPr>
      <w:r w:rsidRPr="001873EA">
        <w:rPr>
          <w:b w:val="0"/>
          <w:i w:val="0"/>
          <w:sz w:val="32"/>
          <w:szCs w:val="32"/>
          <w:lang w:val="be-BY"/>
        </w:rPr>
        <w:t xml:space="preserve">                           </w:t>
      </w:r>
    </w:p>
    <w:p w:rsidR="001873EA" w:rsidRPr="001873EA" w:rsidRDefault="001873EA" w:rsidP="001873EA">
      <w:pPr>
        <w:rPr>
          <w:b w:val="0"/>
          <w:i w:val="0"/>
          <w:sz w:val="32"/>
          <w:szCs w:val="32"/>
        </w:rPr>
      </w:pPr>
      <w:r w:rsidRPr="001873EA">
        <w:rPr>
          <w:b w:val="0"/>
          <w:i w:val="0"/>
          <w:sz w:val="32"/>
          <w:szCs w:val="32"/>
        </w:rPr>
        <w:lastRenderedPageBreak/>
        <w:t xml:space="preserve">                          </w:t>
      </w:r>
      <w:r w:rsidRPr="001873EA">
        <w:rPr>
          <w:b w:val="0"/>
          <w:i w:val="0"/>
          <w:sz w:val="32"/>
          <w:szCs w:val="32"/>
          <w:lang w:val="be-BY"/>
        </w:rPr>
        <w:t xml:space="preserve"> </w:t>
      </w:r>
      <w:r w:rsidRPr="001873EA">
        <w:rPr>
          <w:b w:val="0"/>
          <w:i w:val="0"/>
          <w:sz w:val="32"/>
          <w:szCs w:val="32"/>
        </w:rPr>
        <w:t>Проверь себя: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</w:rPr>
        <w:t>1.</w:t>
      </w:r>
      <w:r w:rsidRPr="001873EA">
        <w:rPr>
          <w:b w:val="0"/>
          <w:i w:val="0"/>
          <w:sz w:val="32"/>
          <w:szCs w:val="32"/>
          <w:lang w:val="be-BY"/>
        </w:rPr>
        <w:t>Первые военные действия завязались между государ-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ствами: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а)</w:t>
      </w:r>
      <w:r w:rsidRPr="001873EA">
        <w:rPr>
          <w:b w:val="0"/>
          <w:i w:val="0"/>
          <w:sz w:val="32"/>
          <w:szCs w:val="32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Австро-Венгрией и Сербией;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б)</w:t>
      </w:r>
      <w:r w:rsidRPr="001873EA">
        <w:rPr>
          <w:b w:val="0"/>
          <w:i w:val="0"/>
          <w:sz w:val="32"/>
          <w:szCs w:val="32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Германией и Россией.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</w:rPr>
        <w:t>2.</w:t>
      </w:r>
      <w:r w:rsidRPr="001873EA">
        <w:rPr>
          <w:b w:val="0"/>
          <w:i w:val="0"/>
          <w:sz w:val="32"/>
          <w:szCs w:val="32"/>
          <w:lang w:val="be-BY"/>
        </w:rPr>
        <w:t>Война носила захватнический и империалистический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характер: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а)</w:t>
      </w:r>
      <w:r w:rsidRPr="001873EA">
        <w:rPr>
          <w:b w:val="0"/>
          <w:i w:val="0"/>
          <w:sz w:val="32"/>
          <w:szCs w:val="32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со стороны госуда</w:t>
      </w:r>
      <w:r w:rsidRPr="001873EA">
        <w:rPr>
          <w:b w:val="0"/>
          <w:i w:val="0"/>
          <w:sz w:val="32"/>
          <w:szCs w:val="32"/>
        </w:rPr>
        <w:t>р</w:t>
      </w:r>
      <w:r w:rsidRPr="001873EA">
        <w:rPr>
          <w:b w:val="0"/>
          <w:i w:val="0"/>
          <w:sz w:val="32"/>
          <w:szCs w:val="32"/>
          <w:lang w:val="be-BY"/>
        </w:rPr>
        <w:t>ств-участниц Тройственного</w:t>
      </w:r>
    </w:p>
    <w:p w:rsidR="001873EA" w:rsidRPr="001873EA" w:rsidRDefault="001873EA" w:rsidP="001873EA">
      <w:pPr>
        <w:rPr>
          <w:b w:val="0"/>
          <w:i w:val="0"/>
          <w:sz w:val="32"/>
          <w:szCs w:val="32"/>
          <w:lang w:val="be-BY"/>
        </w:rPr>
      </w:pPr>
      <w:r w:rsidRPr="001873EA">
        <w:rPr>
          <w:b w:val="0"/>
          <w:i w:val="0"/>
          <w:sz w:val="32"/>
          <w:szCs w:val="32"/>
          <w:lang w:val="be-BY"/>
        </w:rPr>
        <w:t>союза;</w:t>
      </w:r>
    </w:p>
    <w:p w:rsidR="001873EA" w:rsidRPr="001873EA" w:rsidRDefault="001873EA" w:rsidP="001873EA">
      <w:pPr>
        <w:rPr>
          <w:b w:val="0"/>
          <w:i w:val="0"/>
          <w:sz w:val="32"/>
          <w:szCs w:val="32"/>
        </w:rPr>
      </w:pPr>
      <w:r w:rsidRPr="001873EA">
        <w:rPr>
          <w:b w:val="0"/>
          <w:i w:val="0"/>
          <w:sz w:val="32"/>
          <w:szCs w:val="32"/>
          <w:lang w:val="be-BY"/>
        </w:rPr>
        <w:t>б)</w:t>
      </w:r>
      <w:r w:rsidRPr="001873EA">
        <w:rPr>
          <w:b w:val="0"/>
          <w:i w:val="0"/>
          <w:sz w:val="32"/>
          <w:szCs w:val="32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с обеих сторон,</w:t>
      </w:r>
      <w:r w:rsidRPr="001873EA">
        <w:rPr>
          <w:b w:val="0"/>
          <w:i w:val="0"/>
          <w:sz w:val="32"/>
          <w:szCs w:val="32"/>
        </w:rPr>
        <w:t xml:space="preserve"> </w:t>
      </w:r>
      <w:r w:rsidRPr="001873EA">
        <w:rPr>
          <w:b w:val="0"/>
          <w:i w:val="0"/>
          <w:sz w:val="32"/>
          <w:szCs w:val="32"/>
          <w:lang w:val="be-BY"/>
        </w:rPr>
        <w:t>за исключением Сербии и Бельгии.</w:t>
      </w:r>
    </w:p>
    <w:p w:rsidR="001873EA" w:rsidRPr="001873EA" w:rsidRDefault="001873EA" w:rsidP="001873EA">
      <w:pPr>
        <w:rPr>
          <w:b w:val="0"/>
          <w:i w:val="0"/>
          <w:sz w:val="32"/>
          <w:szCs w:val="32"/>
        </w:rPr>
      </w:pPr>
      <w:r w:rsidRPr="001873EA">
        <w:rPr>
          <w:b w:val="0"/>
          <w:i w:val="0"/>
          <w:sz w:val="32"/>
          <w:szCs w:val="32"/>
        </w:rPr>
        <w:t>3. Поводом к мировой войне стало:</w:t>
      </w:r>
    </w:p>
    <w:p w:rsidR="001873EA" w:rsidRPr="001873EA" w:rsidRDefault="001873EA" w:rsidP="001873EA">
      <w:pPr>
        <w:rPr>
          <w:b w:val="0"/>
          <w:i w:val="0"/>
          <w:sz w:val="32"/>
          <w:szCs w:val="32"/>
        </w:rPr>
      </w:pPr>
      <w:r w:rsidRPr="001873EA">
        <w:rPr>
          <w:b w:val="0"/>
          <w:i w:val="0"/>
          <w:sz w:val="32"/>
          <w:szCs w:val="32"/>
        </w:rPr>
        <w:t>а) убийство наследника австро-венгерского престола Франца Фердинанда;</w:t>
      </w:r>
    </w:p>
    <w:p w:rsidR="001873EA" w:rsidRPr="001873EA" w:rsidRDefault="001873EA" w:rsidP="001873EA">
      <w:pPr>
        <w:rPr>
          <w:b w:val="0"/>
          <w:i w:val="0"/>
          <w:sz w:val="32"/>
          <w:szCs w:val="32"/>
        </w:rPr>
      </w:pPr>
      <w:r w:rsidRPr="001873EA">
        <w:rPr>
          <w:b w:val="0"/>
          <w:i w:val="0"/>
          <w:sz w:val="32"/>
          <w:szCs w:val="32"/>
        </w:rPr>
        <w:t>б) предъявление Германией ультиматума Бельгии.</w:t>
      </w:r>
    </w:p>
    <w:p w:rsidR="001873EA" w:rsidRPr="001873EA" w:rsidRDefault="001873EA" w:rsidP="001873EA">
      <w:pPr>
        <w:rPr>
          <w:b w:val="0"/>
          <w:i w:val="0"/>
          <w:sz w:val="32"/>
          <w:szCs w:val="32"/>
        </w:rPr>
      </w:pPr>
      <w:r w:rsidRPr="001873EA">
        <w:rPr>
          <w:b w:val="0"/>
          <w:i w:val="0"/>
          <w:sz w:val="32"/>
          <w:szCs w:val="32"/>
        </w:rPr>
        <w:t>4.Военный план Германии предусматривал:</w:t>
      </w:r>
    </w:p>
    <w:p w:rsidR="001873EA" w:rsidRPr="001873EA" w:rsidRDefault="001873EA" w:rsidP="001873EA">
      <w:pPr>
        <w:rPr>
          <w:b w:val="0"/>
          <w:i w:val="0"/>
          <w:sz w:val="32"/>
          <w:szCs w:val="32"/>
        </w:rPr>
      </w:pPr>
      <w:r w:rsidRPr="001873EA">
        <w:rPr>
          <w:b w:val="0"/>
          <w:i w:val="0"/>
          <w:sz w:val="32"/>
          <w:szCs w:val="32"/>
        </w:rPr>
        <w:t>а) война на два фронта;</w:t>
      </w:r>
    </w:p>
    <w:p w:rsidR="001873EA" w:rsidRPr="001873EA" w:rsidRDefault="001873EA" w:rsidP="001873EA">
      <w:pPr>
        <w:rPr>
          <w:b w:val="0"/>
          <w:i w:val="0"/>
          <w:sz w:val="32"/>
          <w:szCs w:val="32"/>
        </w:rPr>
      </w:pPr>
      <w:r w:rsidRPr="001873EA">
        <w:rPr>
          <w:b w:val="0"/>
          <w:i w:val="0"/>
          <w:sz w:val="32"/>
          <w:szCs w:val="32"/>
        </w:rPr>
        <w:t>б)  кратковременная «молниеносная» война.</w:t>
      </w:r>
    </w:p>
    <w:p w:rsidR="001873EA" w:rsidRPr="001873EA" w:rsidRDefault="001873EA" w:rsidP="001873EA">
      <w:pPr>
        <w:rPr>
          <w:b w:val="0"/>
          <w:i w:val="0"/>
          <w:sz w:val="32"/>
          <w:szCs w:val="32"/>
        </w:rPr>
      </w:pPr>
      <w:r w:rsidRPr="001873EA">
        <w:rPr>
          <w:b w:val="0"/>
          <w:i w:val="0"/>
          <w:sz w:val="32"/>
          <w:szCs w:val="32"/>
        </w:rPr>
        <w:t>5.Завершающий акт мировой войны:</w:t>
      </w:r>
    </w:p>
    <w:p w:rsidR="001873EA" w:rsidRPr="001873EA" w:rsidRDefault="001873EA" w:rsidP="001873EA">
      <w:pPr>
        <w:rPr>
          <w:b w:val="0"/>
          <w:i w:val="0"/>
          <w:sz w:val="32"/>
          <w:szCs w:val="32"/>
        </w:rPr>
      </w:pPr>
      <w:r w:rsidRPr="001873EA">
        <w:rPr>
          <w:b w:val="0"/>
          <w:i w:val="0"/>
          <w:sz w:val="32"/>
          <w:szCs w:val="32"/>
        </w:rPr>
        <w:t>а) Брест-Литовский сепаратный мир;</w:t>
      </w:r>
    </w:p>
    <w:p w:rsidR="001873EA" w:rsidRPr="001873EA" w:rsidRDefault="001873EA" w:rsidP="001873EA">
      <w:pPr>
        <w:rPr>
          <w:b w:val="0"/>
          <w:i w:val="0"/>
          <w:sz w:val="32"/>
          <w:szCs w:val="32"/>
        </w:rPr>
      </w:pPr>
      <w:r w:rsidRPr="001873EA">
        <w:rPr>
          <w:b w:val="0"/>
          <w:i w:val="0"/>
          <w:sz w:val="32"/>
          <w:szCs w:val="32"/>
        </w:rPr>
        <w:t>б) Компьенское перемирие.</w:t>
      </w:r>
    </w:p>
    <w:p w:rsidR="001873EA" w:rsidRPr="001873EA" w:rsidRDefault="001873EA" w:rsidP="001873EA">
      <w:pPr>
        <w:rPr>
          <w:b w:val="0"/>
          <w:i w:val="0"/>
          <w:sz w:val="32"/>
          <w:szCs w:val="32"/>
        </w:rPr>
      </w:pPr>
      <w:r w:rsidRPr="001873EA">
        <w:rPr>
          <w:b w:val="0"/>
          <w:i w:val="0"/>
          <w:sz w:val="32"/>
          <w:szCs w:val="32"/>
        </w:rPr>
        <w:t xml:space="preserve">  </w:t>
      </w:r>
    </w:p>
    <w:p w:rsidR="001873EA" w:rsidRPr="001873EA" w:rsidRDefault="001873EA" w:rsidP="001873EA">
      <w:pPr>
        <w:rPr>
          <w:b w:val="0"/>
          <w:i w:val="0"/>
          <w:sz w:val="32"/>
          <w:szCs w:val="32"/>
        </w:rPr>
      </w:pPr>
    </w:p>
    <w:p w:rsidR="001873EA" w:rsidRPr="001873EA" w:rsidRDefault="001873EA" w:rsidP="001873EA">
      <w:pPr>
        <w:rPr>
          <w:b w:val="0"/>
          <w:i w:val="0"/>
          <w:sz w:val="36"/>
          <w:szCs w:val="36"/>
          <w:lang w:val="be-BY"/>
        </w:rPr>
      </w:pPr>
    </w:p>
    <w:p w:rsidR="00951FD4" w:rsidRDefault="00951FD4" w:rsidP="00951FD4"/>
    <w:sectPr w:rsidR="00951FD4" w:rsidSect="0009031C">
      <w:pgSz w:w="11906" w:h="16838"/>
      <w:pgMar w:top="1134" w:right="3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compat/>
  <w:rsids>
    <w:rsidRoot w:val="0009031C"/>
    <w:rsid w:val="00053E54"/>
    <w:rsid w:val="00084994"/>
    <w:rsid w:val="0009031C"/>
    <w:rsid w:val="00157F68"/>
    <w:rsid w:val="001873EA"/>
    <w:rsid w:val="0026028F"/>
    <w:rsid w:val="002859FF"/>
    <w:rsid w:val="002A018E"/>
    <w:rsid w:val="002F17FA"/>
    <w:rsid w:val="00374242"/>
    <w:rsid w:val="00404EA8"/>
    <w:rsid w:val="00412DB3"/>
    <w:rsid w:val="00496B2F"/>
    <w:rsid w:val="004A5A25"/>
    <w:rsid w:val="00553605"/>
    <w:rsid w:val="005713FF"/>
    <w:rsid w:val="005B6BE1"/>
    <w:rsid w:val="005C1BBC"/>
    <w:rsid w:val="005C2153"/>
    <w:rsid w:val="005D0F88"/>
    <w:rsid w:val="00647241"/>
    <w:rsid w:val="008F54A1"/>
    <w:rsid w:val="00951FD4"/>
    <w:rsid w:val="00A71A22"/>
    <w:rsid w:val="00B6547B"/>
    <w:rsid w:val="00BC4DA7"/>
    <w:rsid w:val="00BE5683"/>
    <w:rsid w:val="00C83FF4"/>
    <w:rsid w:val="00DD7C95"/>
    <w:rsid w:val="00F1681C"/>
    <w:rsid w:val="00FD4D54"/>
    <w:rsid w:val="00FF3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b/>
      <w:i/>
      <w:sz w:val="40"/>
      <w:szCs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F5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B6547B"/>
    <w:pPr>
      <w:spacing w:before="100" w:beforeAutospacing="1" w:after="100" w:afterAutospacing="1"/>
    </w:pPr>
    <w:rPr>
      <w:b w:val="0"/>
      <w:i w:val="0"/>
      <w:sz w:val="24"/>
      <w:szCs w:val="24"/>
    </w:rPr>
  </w:style>
  <w:style w:type="character" w:styleId="a5">
    <w:name w:val="Strong"/>
    <w:qFormat/>
    <w:rsid w:val="000849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Первая мировая война</vt:lpstr>
    </vt:vector>
  </TitlesOfParts>
  <Company/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Первая мировая война</dc:title>
  <dc:subject/>
  <dc:creator>Owner</dc:creator>
  <cp:keywords/>
  <dc:description/>
  <cp:lastModifiedBy>Игорь</cp:lastModifiedBy>
  <cp:revision>2</cp:revision>
  <cp:lastPrinted>2010-01-18T13:20:00Z</cp:lastPrinted>
  <dcterms:created xsi:type="dcterms:W3CDTF">2014-10-14T21:39:00Z</dcterms:created>
  <dcterms:modified xsi:type="dcterms:W3CDTF">2014-10-14T21:39:00Z</dcterms:modified>
</cp:coreProperties>
</file>